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深圳大鹏半岛国家地质公园管理处</w:t>
      </w:r>
    </w:p>
    <w:p>
      <w:pPr>
        <w:pStyle w:val="2"/>
        <w:jc w:val="center"/>
        <w:rPr>
          <w:rFonts w:hint="eastAsia"/>
        </w:rPr>
      </w:pPr>
      <w:r>
        <w:rPr>
          <w:rFonts w:hint="eastAsia"/>
        </w:rPr>
        <w:t>法律顾问服务项目招标文件</w:t>
      </w:r>
      <w:r>
        <w:rPr>
          <w:rFonts w:hint="eastAsia"/>
          <w:lang w:eastAsia="zh-CN"/>
        </w:rPr>
        <w:t>（四</w:t>
      </w:r>
      <w:bookmarkStart w:id="0" w:name="_GoBack"/>
      <w:bookmarkEnd w:id="0"/>
      <w:r>
        <w:rPr>
          <w:rFonts w:hint="eastAsia"/>
          <w:lang w:eastAsia="zh-CN"/>
        </w:rPr>
        <w:t>稿）</w:t>
      </w:r>
    </w:p>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项目名称：深圳大鹏半岛国家地质公园管理处法律顾问服务项目招标文件</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服务期限：本项目服务期限一年，自2018年</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u w:val="single"/>
          <w:lang w:val="en-US" w:eastAsia="zh-CN"/>
        </w:rPr>
        <w:t>5</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rPr>
        <w:t>月</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u w:val="single"/>
          <w:lang w:val="en-US" w:eastAsia="zh-CN"/>
        </w:rPr>
        <w:t xml:space="preserve"> </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rPr>
        <w:t>日至201</w:t>
      </w:r>
      <w:r>
        <w:rPr>
          <w:rFonts w:hint="eastAsia" w:ascii="仿宋" w:hAnsi="仿宋" w:eastAsia="仿宋"/>
          <w:b/>
          <w:bCs/>
          <w:color w:val="000000"/>
          <w:sz w:val="28"/>
          <w:szCs w:val="28"/>
          <w:lang w:val="en-US" w:eastAsia="zh-CN"/>
        </w:rPr>
        <w:t>9</w:t>
      </w:r>
      <w:r>
        <w:rPr>
          <w:rFonts w:hint="eastAsia" w:ascii="仿宋" w:hAnsi="仿宋" w:eastAsia="仿宋"/>
          <w:b/>
          <w:bCs/>
          <w:color w:val="000000"/>
          <w:sz w:val="28"/>
          <w:szCs w:val="28"/>
        </w:rPr>
        <w:t>年</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u w:val="single"/>
          <w:lang w:val="en-US" w:eastAsia="zh-CN"/>
        </w:rPr>
        <w:t>5</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rPr>
        <w:t>月</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u w:val="single"/>
          <w:lang w:val="en-US" w:eastAsia="zh-CN"/>
        </w:rPr>
        <w:t xml:space="preserve"> </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rPr>
        <w:t>日止。</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服务</w:t>
      </w:r>
      <w:r>
        <w:rPr>
          <w:rFonts w:hint="eastAsia" w:ascii="仿宋" w:hAnsi="仿宋" w:eastAsia="仿宋"/>
          <w:b/>
          <w:bCs/>
          <w:color w:val="000000"/>
          <w:sz w:val="28"/>
          <w:szCs w:val="28"/>
          <w:lang w:eastAsia="zh-CN"/>
        </w:rPr>
        <w:t>对象</w:t>
      </w:r>
    </w:p>
    <w:p>
      <w:pPr>
        <w:spacing w:line="520" w:lineRule="exact"/>
        <w:outlineLvl w:val="0"/>
        <w:rPr>
          <w:rFonts w:ascii="仿宋" w:hAnsi="仿宋" w:eastAsia="仿宋"/>
          <w:color w:val="000000"/>
          <w:sz w:val="28"/>
          <w:szCs w:val="28"/>
        </w:rPr>
      </w:pPr>
      <w:r>
        <w:rPr>
          <w:rFonts w:hint="eastAsia" w:ascii="仿宋" w:hAnsi="仿宋" w:eastAsia="仿宋"/>
          <w:color w:val="000000"/>
          <w:sz w:val="28"/>
          <w:szCs w:val="28"/>
        </w:rPr>
        <w:t xml:space="preserve">    本项目服务</w:t>
      </w:r>
      <w:r>
        <w:rPr>
          <w:rFonts w:hint="eastAsia" w:ascii="仿宋" w:hAnsi="仿宋" w:eastAsia="仿宋"/>
          <w:color w:val="000000"/>
          <w:sz w:val="28"/>
          <w:szCs w:val="28"/>
          <w:lang w:eastAsia="zh-CN"/>
        </w:rPr>
        <w:t>对象</w:t>
      </w:r>
      <w:r>
        <w:rPr>
          <w:rFonts w:hint="eastAsia" w:ascii="仿宋" w:hAnsi="仿宋" w:eastAsia="仿宋"/>
          <w:color w:val="000000"/>
          <w:sz w:val="28"/>
          <w:szCs w:val="28"/>
        </w:rPr>
        <w:t>为深圳大鹏半岛国家地质公园管理处</w:t>
      </w:r>
      <w:r>
        <w:rPr>
          <w:rFonts w:hint="eastAsia" w:ascii="仿宋" w:hAnsi="仿宋" w:eastAsia="仿宋"/>
          <w:color w:val="000000"/>
          <w:sz w:val="28"/>
          <w:szCs w:val="28"/>
          <w:lang w:eastAsia="zh-CN"/>
        </w:rPr>
        <w:t>（以下简称招标方）</w:t>
      </w:r>
      <w:r>
        <w:rPr>
          <w:rFonts w:hint="eastAsia" w:ascii="仿宋" w:hAnsi="仿宋" w:eastAsia="仿宋"/>
          <w:color w:val="000000"/>
          <w:sz w:val="28"/>
          <w:szCs w:val="28"/>
        </w:rPr>
        <w:t>。</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资质要求</w:t>
      </w:r>
    </w:p>
    <w:p>
      <w:pPr>
        <w:spacing w:line="520" w:lineRule="exact"/>
        <w:ind w:firstLine="562"/>
        <w:outlineLvl w:val="0"/>
        <w:rPr>
          <w:rFonts w:ascii="仿宋" w:hAnsi="仿宋" w:eastAsia="仿宋"/>
          <w:color w:val="000000"/>
          <w:sz w:val="28"/>
          <w:szCs w:val="28"/>
        </w:rPr>
      </w:pPr>
      <w:r>
        <w:rPr>
          <w:rFonts w:hint="eastAsia" w:ascii="仿宋" w:hAnsi="仿宋" w:eastAsia="仿宋"/>
          <w:color w:val="000000"/>
          <w:sz w:val="28"/>
          <w:szCs w:val="28"/>
        </w:rPr>
        <w:t>1、须是在中华人民共和国境内合法注册的具有独立法人的机构，且是深圳市城市管理局服务类自行采购预选承包商；</w:t>
      </w:r>
    </w:p>
    <w:p>
      <w:pPr>
        <w:spacing w:line="520" w:lineRule="exact"/>
        <w:ind w:firstLine="562"/>
        <w:outlineLvl w:val="0"/>
        <w:rPr>
          <w:rFonts w:ascii="仿宋" w:hAnsi="仿宋" w:eastAsia="仿宋"/>
          <w:color w:val="000000"/>
          <w:sz w:val="28"/>
          <w:szCs w:val="28"/>
        </w:rPr>
      </w:pPr>
      <w:r>
        <w:rPr>
          <w:rFonts w:hint="eastAsia" w:ascii="仿宋" w:hAnsi="仿宋" w:eastAsia="仿宋"/>
          <w:color w:val="000000"/>
          <w:sz w:val="28"/>
          <w:szCs w:val="28"/>
        </w:rPr>
        <w:t>2、应</w:t>
      </w:r>
      <w:r>
        <w:rPr>
          <w:rFonts w:hint="eastAsia" w:ascii="仿宋" w:hAnsi="仿宋" w:eastAsia="仿宋"/>
          <w:color w:val="000000"/>
          <w:sz w:val="28"/>
          <w:szCs w:val="28"/>
          <w:lang w:eastAsia="zh-CN"/>
        </w:rPr>
        <w:t>成立</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人以上的法律服务团队</w:t>
      </w:r>
      <w:r>
        <w:rPr>
          <w:rFonts w:hint="eastAsia" w:ascii="仿宋" w:hAnsi="仿宋" w:eastAsia="仿宋"/>
          <w:color w:val="000000"/>
          <w:sz w:val="28"/>
          <w:szCs w:val="28"/>
          <w:lang w:eastAsia="zh-CN"/>
        </w:rPr>
        <w:t>，其中</w:t>
      </w:r>
      <w:r>
        <w:rPr>
          <w:rFonts w:hint="eastAsia" w:ascii="仿宋" w:hAnsi="仿宋" w:eastAsia="仿宋"/>
          <w:color w:val="000000"/>
          <w:sz w:val="28"/>
          <w:szCs w:val="28"/>
        </w:rPr>
        <w:t>应有1名资深律师（具有15年以上法律服务执业经验）</w:t>
      </w:r>
      <w:r>
        <w:rPr>
          <w:rFonts w:hint="eastAsia" w:ascii="仿宋" w:hAnsi="仿宋" w:eastAsia="仿宋"/>
          <w:color w:val="000000"/>
          <w:sz w:val="28"/>
          <w:szCs w:val="28"/>
          <w:lang w:eastAsia="zh-CN"/>
        </w:rPr>
        <w:t>，团队中其他</w:t>
      </w:r>
      <w:r>
        <w:rPr>
          <w:rFonts w:hint="eastAsia" w:ascii="仿宋" w:hAnsi="仿宋" w:eastAsia="仿宋"/>
          <w:color w:val="000000"/>
          <w:sz w:val="28"/>
          <w:szCs w:val="28"/>
        </w:rPr>
        <w:t>律师应具有5年以上执业经验</w:t>
      </w:r>
      <w:r>
        <w:rPr>
          <w:rFonts w:hint="eastAsia" w:ascii="仿宋" w:hAnsi="仿宋" w:eastAsia="仿宋"/>
          <w:color w:val="000000"/>
          <w:sz w:val="28"/>
          <w:szCs w:val="28"/>
          <w:lang w:eastAsia="zh-CN"/>
        </w:rPr>
        <w:t>和较强的专业能力，如需变更团队成员须经招标方书面同意</w:t>
      </w:r>
      <w:r>
        <w:rPr>
          <w:rFonts w:hint="eastAsia" w:ascii="仿宋" w:hAnsi="仿宋" w:eastAsia="仿宋"/>
          <w:color w:val="000000"/>
          <w:sz w:val="28"/>
          <w:szCs w:val="28"/>
        </w:rPr>
        <w:t>；</w:t>
      </w:r>
    </w:p>
    <w:p>
      <w:pPr>
        <w:spacing w:line="520" w:lineRule="exact"/>
        <w:ind w:firstLine="562"/>
        <w:outlineLvl w:val="0"/>
        <w:rPr>
          <w:rFonts w:ascii="仿宋" w:hAnsi="仿宋" w:eastAsia="仿宋"/>
          <w:color w:val="000000"/>
          <w:sz w:val="28"/>
          <w:szCs w:val="28"/>
        </w:rPr>
      </w:pPr>
      <w:r>
        <w:rPr>
          <w:rFonts w:hint="eastAsia" w:ascii="仿宋" w:hAnsi="仿宋" w:eastAsia="仿宋"/>
          <w:color w:val="000000"/>
          <w:sz w:val="28"/>
          <w:szCs w:val="28"/>
        </w:rPr>
        <w:t>3、近三年（201</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月至今）无行贿、犯罪记录；近三年（201</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年至今）参加招投标活动中无处罚记录或未在禁止投标期间；服务团队成员</w:t>
      </w:r>
      <w:r>
        <w:rPr>
          <w:rFonts w:hint="eastAsia" w:ascii="仿宋" w:hAnsi="仿宋" w:eastAsia="仿宋"/>
          <w:color w:val="000000"/>
          <w:sz w:val="28"/>
          <w:szCs w:val="28"/>
          <w:lang w:eastAsia="zh-CN"/>
        </w:rPr>
        <w:t>未受过司法行政部门的行政处罚或者</w:t>
      </w:r>
      <w:r>
        <w:rPr>
          <w:rFonts w:hint="eastAsia" w:ascii="仿宋" w:hAnsi="仿宋" w:eastAsia="仿宋"/>
          <w:color w:val="000000"/>
          <w:sz w:val="28"/>
          <w:szCs w:val="28"/>
        </w:rPr>
        <w:t>深圳市律师协会</w:t>
      </w:r>
      <w:r>
        <w:rPr>
          <w:rFonts w:hint="eastAsia" w:ascii="仿宋" w:hAnsi="仿宋" w:eastAsia="仿宋"/>
          <w:color w:val="000000"/>
          <w:sz w:val="28"/>
          <w:szCs w:val="28"/>
          <w:lang w:eastAsia="zh-CN"/>
        </w:rPr>
        <w:t>的行业处分</w:t>
      </w:r>
      <w:r>
        <w:rPr>
          <w:rFonts w:hint="eastAsia" w:ascii="仿宋" w:hAnsi="仿宋" w:eastAsia="仿宋"/>
          <w:color w:val="000000"/>
          <w:sz w:val="28"/>
          <w:szCs w:val="28"/>
        </w:rPr>
        <w:t>。</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项目内容</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（一）解答</w:t>
      </w:r>
      <w:r>
        <w:rPr>
          <w:rFonts w:hint="eastAsia" w:ascii="仿宋" w:hAnsi="仿宋" w:eastAsia="仿宋"/>
          <w:sz w:val="28"/>
          <w:szCs w:val="28"/>
          <w:lang w:eastAsia="zh-CN"/>
        </w:rPr>
        <w:t>招标方</w:t>
      </w:r>
      <w:r>
        <w:rPr>
          <w:rFonts w:hint="eastAsia" w:ascii="仿宋" w:hAnsi="仿宋" w:eastAsia="仿宋"/>
          <w:sz w:val="28"/>
          <w:szCs w:val="28"/>
        </w:rPr>
        <w:t>法律咨询；</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（二）提供</w:t>
      </w:r>
      <w:r>
        <w:rPr>
          <w:rFonts w:hint="eastAsia" w:ascii="仿宋" w:hAnsi="仿宋" w:eastAsia="仿宋"/>
          <w:sz w:val="28"/>
          <w:szCs w:val="28"/>
          <w:lang w:eastAsia="zh-CN"/>
        </w:rPr>
        <w:t>及整理</w:t>
      </w:r>
      <w:r>
        <w:rPr>
          <w:rFonts w:hint="eastAsia" w:ascii="仿宋" w:hAnsi="仿宋" w:eastAsia="仿宋"/>
          <w:sz w:val="28"/>
          <w:szCs w:val="28"/>
        </w:rPr>
        <w:t>与</w:t>
      </w:r>
      <w:r>
        <w:rPr>
          <w:rFonts w:hint="eastAsia" w:ascii="仿宋" w:hAnsi="仿宋" w:eastAsia="仿宋"/>
          <w:sz w:val="28"/>
          <w:szCs w:val="28"/>
          <w:lang w:eastAsia="zh-CN"/>
        </w:rPr>
        <w:t>招标方</w:t>
      </w:r>
      <w:r>
        <w:rPr>
          <w:rFonts w:hint="eastAsia" w:ascii="仿宋" w:hAnsi="仿宋" w:eastAsia="仿宋"/>
          <w:sz w:val="28"/>
          <w:szCs w:val="28"/>
        </w:rPr>
        <w:t>管理工作有关的法律信息；</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eastAsia="zh-CN"/>
        </w:rPr>
        <w:t>对招标方</w:t>
      </w:r>
      <w:r>
        <w:rPr>
          <w:rFonts w:hint="eastAsia" w:ascii="仿宋" w:hAnsi="仿宋" w:eastAsia="仿宋"/>
          <w:sz w:val="28"/>
          <w:szCs w:val="28"/>
        </w:rPr>
        <w:t>管理规章制度、对外往来</w:t>
      </w:r>
      <w:r>
        <w:rPr>
          <w:rFonts w:hint="eastAsia" w:ascii="仿宋" w:hAnsi="仿宋" w:eastAsia="仿宋"/>
          <w:sz w:val="28"/>
          <w:szCs w:val="28"/>
          <w:lang w:eastAsia="zh-CN"/>
        </w:rPr>
        <w:t>协议、</w:t>
      </w:r>
      <w:r>
        <w:rPr>
          <w:rFonts w:hint="eastAsia" w:ascii="仿宋" w:hAnsi="仿宋" w:eastAsia="仿宋"/>
          <w:sz w:val="28"/>
          <w:szCs w:val="28"/>
        </w:rPr>
        <w:t>合同</w:t>
      </w:r>
      <w:r>
        <w:rPr>
          <w:rFonts w:hint="eastAsia" w:ascii="仿宋" w:hAnsi="仿宋" w:eastAsia="仿宋"/>
          <w:sz w:val="28"/>
          <w:szCs w:val="28"/>
          <w:lang w:eastAsia="zh-CN"/>
        </w:rPr>
        <w:t>、公文</w:t>
      </w:r>
      <w:r>
        <w:rPr>
          <w:rFonts w:hint="eastAsia" w:ascii="仿宋" w:hAnsi="仿宋" w:eastAsia="仿宋"/>
          <w:sz w:val="28"/>
          <w:szCs w:val="28"/>
        </w:rPr>
        <w:t>以及其他法律文书</w:t>
      </w:r>
      <w:r>
        <w:rPr>
          <w:rFonts w:hint="eastAsia" w:ascii="仿宋" w:hAnsi="仿宋" w:eastAsia="仿宋"/>
          <w:sz w:val="28"/>
          <w:szCs w:val="28"/>
          <w:lang w:eastAsia="zh-CN"/>
        </w:rPr>
        <w:t>提出</w:t>
      </w:r>
      <w:r>
        <w:rPr>
          <w:rFonts w:hint="eastAsia" w:ascii="仿宋" w:hAnsi="仿宋" w:eastAsia="仿宋"/>
          <w:sz w:val="28"/>
          <w:szCs w:val="28"/>
        </w:rPr>
        <w:t>修改、审查</w:t>
      </w:r>
      <w:r>
        <w:rPr>
          <w:rFonts w:hint="eastAsia" w:ascii="仿宋" w:hAnsi="仿宋" w:eastAsia="仿宋"/>
          <w:sz w:val="28"/>
          <w:szCs w:val="28"/>
          <w:lang w:eastAsia="zh-CN"/>
        </w:rPr>
        <w:t>意见，其中协议、合同数量合计约</w:t>
      </w:r>
      <w:r>
        <w:rPr>
          <w:rFonts w:hint="eastAsia" w:ascii="仿宋" w:hAnsi="仿宋" w:eastAsia="仿宋"/>
          <w:sz w:val="28"/>
          <w:szCs w:val="28"/>
          <w:lang w:val="en-US" w:eastAsia="zh-CN"/>
        </w:rPr>
        <w:t>60份，对外公文及其他法律文书约20份，管理规章制度约120项</w:t>
      </w:r>
      <w:r>
        <w:rPr>
          <w:rFonts w:hint="eastAsia" w:ascii="仿宋" w:hAnsi="仿宋" w:eastAsia="仿宋"/>
          <w:sz w:val="28"/>
          <w:szCs w:val="28"/>
        </w:rPr>
        <w:t>；</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（四）规范、整理</w:t>
      </w:r>
      <w:r>
        <w:rPr>
          <w:rFonts w:hint="eastAsia" w:ascii="仿宋" w:hAnsi="仿宋" w:eastAsia="仿宋"/>
          <w:sz w:val="28"/>
          <w:szCs w:val="28"/>
          <w:lang w:eastAsia="zh-CN"/>
        </w:rPr>
        <w:t>招标方</w:t>
      </w:r>
      <w:r>
        <w:rPr>
          <w:rFonts w:hint="eastAsia" w:ascii="仿宋" w:hAnsi="仿宋" w:eastAsia="仿宋"/>
          <w:sz w:val="28"/>
          <w:szCs w:val="28"/>
        </w:rPr>
        <w:t>常</w:t>
      </w:r>
      <w:r>
        <w:rPr>
          <w:rFonts w:hint="eastAsia" w:ascii="仿宋" w:hAnsi="仿宋" w:eastAsia="仿宋"/>
          <w:sz w:val="28"/>
          <w:szCs w:val="28"/>
          <w:lang w:eastAsia="zh-CN"/>
        </w:rPr>
        <w:t>用</w:t>
      </w:r>
      <w:r>
        <w:rPr>
          <w:rFonts w:hint="eastAsia" w:ascii="仿宋" w:hAnsi="仿宋" w:eastAsia="仿宋"/>
          <w:sz w:val="28"/>
          <w:szCs w:val="28"/>
        </w:rPr>
        <w:t>合同，制作为合同范本（范本清单由双方另行确认）；</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（五）协助</w:t>
      </w:r>
      <w:r>
        <w:rPr>
          <w:rFonts w:hint="eastAsia" w:ascii="仿宋" w:hAnsi="仿宋" w:eastAsia="仿宋"/>
          <w:sz w:val="28"/>
          <w:szCs w:val="28"/>
          <w:lang w:eastAsia="zh-CN"/>
        </w:rPr>
        <w:t>招标方</w:t>
      </w:r>
      <w:r>
        <w:rPr>
          <w:rFonts w:hint="eastAsia" w:ascii="仿宋" w:hAnsi="仿宋" w:eastAsia="仿宋"/>
          <w:sz w:val="28"/>
          <w:szCs w:val="28"/>
        </w:rPr>
        <w:t>对干部职工进行法制宣传教育和法律培训；</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（六）应邀列席参加</w:t>
      </w:r>
      <w:r>
        <w:rPr>
          <w:rFonts w:hint="eastAsia" w:ascii="仿宋" w:hAnsi="仿宋" w:eastAsia="仿宋"/>
          <w:sz w:val="28"/>
          <w:szCs w:val="28"/>
          <w:lang w:eastAsia="zh-CN"/>
        </w:rPr>
        <w:t>招标方</w:t>
      </w:r>
      <w:r>
        <w:rPr>
          <w:rFonts w:hint="eastAsia" w:ascii="仿宋" w:hAnsi="仿宋" w:eastAsia="仿宋"/>
          <w:sz w:val="28"/>
          <w:szCs w:val="28"/>
        </w:rPr>
        <w:t>的重要决策会议，为</w:t>
      </w:r>
      <w:r>
        <w:rPr>
          <w:rFonts w:hint="eastAsia" w:ascii="仿宋" w:hAnsi="仿宋" w:eastAsia="仿宋"/>
          <w:sz w:val="28"/>
          <w:szCs w:val="28"/>
          <w:lang w:eastAsia="zh-CN"/>
        </w:rPr>
        <w:t>招标方</w:t>
      </w:r>
      <w:r>
        <w:rPr>
          <w:rFonts w:hint="eastAsia" w:ascii="仿宋" w:hAnsi="仿宋" w:eastAsia="仿宋"/>
          <w:sz w:val="28"/>
          <w:szCs w:val="28"/>
        </w:rPr>
        <w:t>提供法律意见；</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（七）代表</w:t>
      </w:r>
      <w:r>
        <w:rPr>
          <w:rFonts w:hint="eastAsia" w:ascii="仿宋" w:hAnsi="仿宋" w:eastAsia="仿宋"/>
          <w:sz w:val="28"/>
          <w:szCs w:val="28"/>
          <w:lang w:eastAsia="zh-CN"/>
        </w:rPr>
        <w:t>招标方</w:t>
      </w:r>
      <w:r>
        <w:rPr>
          <w:rFonts w:hint="eastAsia" w:ascii="仿宋" w:hAnsi="仿宋" w:eastAsia="仿宋"/>
          <w:sz w:val="28"/>
          <w:szCs w:val="28"/>
        </w:rPr>
        <w:t>出具声明书、律师函等；</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（八）代理</w:t>
      </w:r>
      <w:r>
        <w:rPr>
          <w:rFonts w:hint="eastAsia" w:ascii="仿宋" w:hAnsi="仿宋" w:eastAsia="仿宋"/>
          <w:sz w:val="28"/>
          <w:szCs w:val="28"/>
          <w:lang w:eastAsia="zh-CN"/>
        </w:rPr>
        <w:t>招标方</w:t>
      </w:r>
      <w:r>
        <w:rPr>
          <w:rFonts w:hint="eastAsia" w:ascii="仿宋" w:hAnsi="仿宋" w:eastAsia="仿宋"/>
          <w:sz w:val="28"/>
          <w:szCs w:val="28"/>
        </w:rPr>
        <w:t xml:space="preserve">参加纠纷调解、行政复议等活动； </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（九）参与</w:t>
      </w:r>
      <w:r>
        <w:rPr>
          <w:rFonts w:hint="eastAsia" w:ascii="仿宋" w:hAnsi="仿宋" w:eastAsia="仿宋"/>
          <w:sz w:val="28"/>
          <w:szCs w:val="28"/>
          <w:lang w:eastAsia="zh-CN"/>
        </w:rPr>
        <w:t>招标方</w:t>
      </w:r>
      <w:r>
        <w:rPr>
          <w:rFonts w:hint="eastAsia" w:ascii="仿宋" w:hAnsi="仿宋" w:eastAsia="仿宋"/>
          <w:sz w:val="28"/>
          <w:szCs w:val="28"/>
        </w:rPr>
        <w:t>重大项目的谈判,见证各类法律文书、出具各类法律意见书；</w:t>
      </w:r>
    </w:p>
    <w:p>
      <w:pPr>
        <w:spacing w:line="59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十</w:t>
      </w:r>
      <w:r>
        <w:rPr>
          <w:rFonts w:hint="eastAsia" w:ascii="仿宋" w:hAnsi="仿宋" w:eastAsia="仿宋"/>
          <w:sz w:val="28"/>
          <w:szCs w:val="28"/>
        </w:rPr>
        <w:t>）积极参与</w:t>
      </w:r>
      <w:r>
        <w:rPr>
          <w:rFonts w:hint="eastAsia" w:ascii="仿宋" w:hAnsi="仿宋" w:eastAsia="仿宋"/>
          <w:sz w:val="28"/>
          <w:szCs w:val="28"/>
          <w:lang w:eastAsia="zh-CN"/>
        </w:rPr>
        <w:t>招标方</w:t>
      </w:r>
      <w:r>
        <w:rPr>
          <w:rFonts w:hint="eastAsia" w:ascii="仿宋" w:hAnsi="仿宋" w:eastAsia="仿宋"/>
          <w:sz w:val="28"/>
          <w:szCs w:val="28"/>
        </w:rPr>
        <w:t>的制度建设研究工作，提供建设性的专业意见；</w:t>
      </w:r>
    </w:p>
    <w:p>
      <w:pPr>
        <w:spacing w:line="590" w:lineRule="exact"/>
        <w:ind w:firstLine="560" w:firstLineChars="200"/>
        <w:rPr>
          <w:rFonts w:ascii="仿宋" w:hAnsi="仿宋" w:eastAsia="仿宋"/>
          <w:sz w:val="28"/>
          <w:szCs w:val="28"/>
        </w:rPr>
      </w:pPr>
      <w:r>
        <w:rPr>
          <w:rFonts w:ascii="仿宋" w:hAnsi="仿宋" w:eastAsia="仿宋"/>
          <w:sz w:val="28"/>
          <w:szCs w:val="28"/>
        </w:rPr>
        <w:t xml:space="preserve"> (十</w:t>
      </w:r>
      <w:r>
        <w:rPr>
          <w:rFonts w:hint="eastAsia" w:ascii="仿宋" w:hAnsi="仿宋" w:eastAsia="仿宋"/>
          <w:sz w:val="28"/>
          <w:szCs w:val="28"/>
        </w:rPr>
        <w:t>一</w:t>
      </w:r>
      <w:r>
        <w:rPr>
          <w:rFonts w:ascii="仿宋" w:hAnsi="仿宋" w:eastAsia="仿宋"/>
          <w:sz w:val="28"/>
          <w:szCs w:val="28"/>
        </w:rPr>
        <w:t>) 完成</w:t>
      </w:r>
      <w:r>
        <w:rPr>
          <w:rFonts w:hint="eastAsia" w:ascii="仿宋" w:hAnsi="仿宋" w:eastAsia="仿宋"/>
          <w:sz w:val="28"/>
          <w:szCs w:val="28"/>
          <w:lang w:eastAsia="zh-CN"/>
        </w:rPr>
        <w:t>招标方</w:t>
      </w:r>
      <w:r>
        <w:rPr>
          <w:rFonts w:ascii="仿宋" w:hAnsi="仿宋" w:eastAsia="仿宋"/>
          <w:sz w:val="28"/>
          <w:szCs w:val="28"/>
        </w:rPr>
        <w:t>交办的其他法律事务。</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sz w:val="28"/>
          <w:szCs w:val="28"/>
        </w:rPr>
        <w:t>工</w:t>
      </w:r>
      <w:r>
        <w:rPr>
          <w:rFonts w:ascii="仿宋" w:hAnsi="仿宋" w:eastAsia="仿宋"/>
          <w:b/>
          <w:bCs/>
          <w:sz w:val="28"/>
          <w:szCs w:val="28"/>
        </w:rPr>
        <w:t>作方式</w:t>
      </w:r>
    </w:p>
    <w:p>
      <w:pPr>
        <w:spacing w:line="520" w:lineRule="exact"/>
        <w:ind w:firstLine="580" w:firstLineChars="200"/>
        <w:rPr>
          <w:rFonts w:ascii="仿宋" w:hAnsi="仿宋" w:eastAsia="仿宋"/>
          <w:spacing w:val="5"/>
          <w:sz w:val="28"/>
          <w:szCs w:val="28"/>
        </w:rPr>
      </w:pPr>
      <w:r>
        <w:rPr>
          <w:rFonts w:hint="eastAsia" w:ascii="仿宋" w:hAnsi="仿宋" w:eastAsia="仿宋"/>
          <w:spacing w:val="5"/>
          <w:sz w:val="28"/>
          <w:szCs w:val="28"/>
        </w:rPr>
        <w:t>（一</w:t>
      </w:r>
      <w:r>
        <w:rPr>
          <w:rFonts w:ascii="仿宋" w:hAnsi="仿宋" w:eastAsia="仿宋"/>
          <w:spacing w:val="5"/>
          <w:sz w:val="28"/>
          <w:szCs w:val="28"/>
        </w:rPr>
        <w:t>）</w:t>
      </w:r>
      <w:r>
        <w:rPr>
          <w:rFonts w:hint="eastAsia" w:ascii="仿宋" w:hAnsi="仿宋" w:eastAsia="仿宋"/>
          <w:spacing w:val="5"/>
          <w:sz w:val="28"/>
          <w:szCs w:val="28"/>
        </w:rPr>
        <w:t>在本合同的顾问期限内，乙方指派一名服务团队内的执业律师</w:t>
      </w:r>
      <w:r>
        <w:rPr>
          <w:rFonts w:hint="eastAsia" w:ascii="仿宋" w:hAnsi="仿宋" w:eastAsia="仿宋"/>
          <w:spacing w:val="5"/>
          <w:sz w:val="28"/>
          <w:szCs w:val="28"/>
          <w:lang w:eastAsia="zh-CN"/>
        </w:rPr>
        <w:t>，</w:t>
      </w:r>
      <w:r>
        <w:rPr>
          <w:rFonts w:hint="eastAsia" w:ascii="仿宋" w:hAnsi="仿宋" w:eastAsia="仿宋"/>
          <w:spacing w:val="5"/>
          <w:sz w:val="28"/>
          <w:szCs w:val="28"/>
        </w:rPr>
        <w:t>通过指定的邮箱传送文件和提供相关服务内容</w:t>
      </w:r>
      <w:r>
        <w:rPr>
          <w:rFonts w:hint="eastAsia" w:ascii="仿宋" w:hAnsi="仿宋" w:eastAsia="仿宋"/>
          <w:spacing w:val="5"/>
          <w:sz w:val="28"/>
          <w:szCs w:val="28"/>
          <w:lang w:eastAsia="zh-CN"/>
        </w:rPr>
        <w:t>，</w:t>
      </w:r>
      <w:r>
        <w:rPr>
          <w:rFonts w:hint="eastAsia" w:ascii="仿宋" w:hAnsi="仿宋" w:eastAsia="仿宋"/>
          <w:spacing w:val="5"/>
          <w:sz w:val="28"/>
          <w:szCs w:val="28"/>
        </w:rPr>
        <w:t>每两月提供一次驻点服务。</w:t>
      </w:r>
    </w:p>
    <w:p>
      <w:pPr>
        <w:spacing w:line="520" w:lineRule="exact"/>
        <w:ind w:firstLine="580" w:firstLineChars="200"/>
        <w:rPr>
          <w:rFonts w:ascii="仿宋" w:hAnsi="仿宋" w:eastAsia="仿宋"/>
          <w:spacing w:val="5"/>
          <w:sz w:val="28"/>
          <w:szCs w:val="28"/>
        </w:rPr>
      </w:pPr>
      <w:r>
        <w:rPr>
          <w:rFonts w:hint="eastAsia" w:ascii="仿宋" w:hAnsi="仿宋" w:eastAsia="仿宋"/>
          <w:spacing w:val="5"/>
          <w:sz w:val="28"/>
          <w:szCs w:val="28"/>
        </w:rPr>
        <w:t>（二）在规定的合理时间内</w:t>
      </w:r>
      <w:r>
        <w:rPr>
          <w:rFonts w:ascii="仿宋" w:hAnsi="仿宋" w:eastAsia="仿宋"/>
          <w:spacing w:val="5"/>
          <w:sz w:val="28"/>
          <w:szCs w:val="28"/>
        </w:rPr>
        <w:t>完成</w:t>
      </w:r>
      <w:r>
        <w:rPr>
          <w:rFonts w:hint="eastAsia" w:ascii="仿宋" w:hAnsi="仿宋" w:eastAsia="仿宋"/>
          <w:sz w:val="28"/>
          <w:szCs w:val="28"/>
          <w:lang w:eastAsia="zh-CN"/>
        </w:rPr>
        <w:t>招标方</w:t>
      </w:r>
      <w:r>
        <w:rPr>
          <w:rFonts w:ascii="仿宋" w:hAnsi="仿宋" w:eastAsia="仿宋"/>
          <w:spacing w:val="5"/>
          <w:sz w:val="28"/>
          <w:szCs w:val="28"/>
        </w:rPr>
        <w:t>委托</w:t>
      </w:r>
      <w:r>
        <w:rPr>
          <w:rFonts w:hint="eastAsia" w:ascii="仿宋" w:hAnsi="仿宋" w:eastAsia="仿宋"/>
          <w:spacing w:val="5"/>
          <w:sz w:val="28"/>
          <w:szCs w:val="28"/>
        </w:rPr>
        <w:t>的法律事务</w:t>
      </w:r>
      <w:r>
        <w:rPr>
          <w:rFonts w:ascii="仿宋" w:hAnsi="仿宋" w:eastAsia="仿宋"/>
          <w:spacing w:val="5"/>
          <w:sz w:val="28"/>
          <w:szCs w:val="28"/>
        </w:rPr>
        <w:t>。</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项目费用及费用范围</w:t>
      </w:r>
    </w:p>
    <w:p>
      <w:pPr>
        <w:numPr>
          <w:ilvl w:val="0"/>
          <w:numId w:val="2"/>
        </w:numPr>
        <w:spacing w:line="520" w:lineRule="exact"/>
        <w:ind w:firstLine="420" w:firstLineChars="150"/>
        <w:rPr>
          <w:rFonts w:ascii="仿宋" w:hAnsi="仿宋" w:eastAsia="仿宋"/>
          <w:spacing w:val="5"/>
          <w:sz w:val="28"/>
          <w:szCs w:val="28"/>
        </w:rPr>
      </w:pPr>
      <w:r>
        <w:rPr>
          <w:rFonts w:hint="eastAsia" w:ascii="仿宋" w:hAnsi="仿宋" w:eastAsia="仿宋"/>
          <w:color w:val="000000"/>
          <w:sz w:val="28"/>
          <w:szCs w:val="28"/>
        </w:rPr>
        <w:t>本项目拟定价格为50000元/年，按进度分两次付款（第一次付款为签订合同履行至201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年12月内付款50%，第二次付款为合同履行完毕并通过甲方</w:t>
      </w:r>
      <w:r>
        <w:rPr>
          <w:rFonts w:hint="eastAsia" w:ascii="仿宋" w:hAnsi="仿宋" w:eastAsia="仿宋"/>
          <w:color w:val="000000"/>
          <w:sz w:val="28"/>
          <w:szCs w:val="28"/>
          <w:lang w:eastAsia="zh-CN"/>
        </w:rPr>
        <w:t>履约评价</w:t>
      </w:r>
      <w:r>
        <w:rPr>
          <w:rFonts w:hint="eastAsia" w:ascii="仿宋" w:hAnsi="仿宋" w:eastAsia="仿宋"/>
          <w:color w:val="000000"/>
          <w:sz w:val="28"/>
          <w:szCs w:val="28"/>
        </w:rPr>
        <w:t>合格后10个工作日内付清剩余应付款项）。</w:t>
      </w:r>
    </w:p>
    <w:p>
      <w:pPr>
        <w:numPr>
          <w:ilvl w:val="0"/>
          <w:numId w:val="2"/>
        </w:numPr>
        <w:spacing w:line="520" w:lineRule="exact"/>
        <w:ind w:firstLine="435" w:firstLineChars="150"/>
        <w:rPr>
          <w:rFonts w:ascii="仿宋" w:hAnsi="仿宋" w:eastAsia="仿宋"/>
          <w:spacing w:val="5"/>
          <w:sz w:val="28"/>
          <w:szCs w:val="28"/>
        </w:rPr>
      </w:pPr>
      <w:r>
        <w:rPr>
          <w:rFonts w:ascii="仿宋" w:hAnsi="仿宋" w:eastAsia="仿宋"/>
          <w:spacing w:val="5"/>
          <w:sz w:val="28"/>
          <w:szCs w:val="28"/>
        </w:rPr>
        <w:t>根据《广东省律师服务收费</w:t>
      </w:r>
      <w:r>
        <w:rPr>
          <w:rFonts w:hint="eastAsia" w:ascii="仿宋" w:hAnsi="仿宋" w:eastAsia="仿宋"/>
          <w:spacing w:val="5"/>
          <w:sz w:val="28"/>
          <w:szCs w:val="28"/>
        </w:rPr>
        <w:t>管</w:t>
      </w:r>
      <w:r>
        <w:rPr>
          <w:rFonts w:ascii="仿宋" w:hAnsi="仿宋" w:eastAsia="仿宋"/>
          <w:spacing w:val="5"/>
          <w:sz w:val="28"/>
          <w:szCs w:val="28"/>
        </w:rPr>
        <w:t>理实施办法》有关规定，</w:t>
      </w:r>
      <w:r>
        <w:rPr>
          <w:rFonts w:hint="eastAsia" w:ascii="仿宋" w:hAnsi="仿宋" w:eastAsia="仿宋"/>
          <w:spacing w:val="5"/>
          <w:sz w:val="28"/>
          <w:szCs w:val="28"/>
        </w:rPr>
        <w:t>法律顾问项目服务费用为法律顾问项目服务范围内所有项目的包干费用，包含但不限于咨询费、服务费、税费、市内交通费、住宿费、印刷费及其他属于法律服务项目范围内的一切费用。</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工作要求</w:t>
      </w:r>
    </w:p>
    <w:p>
      <w:pPr>
        <w:spacing w:line="520" w:lineRule="exact"/>
        <w:ind w:firstLine="560" w:firstLineChars="200"/>
        <w:rPr>
          <w:rFonts w:ascii="仿宋" w:hAnsi="仿宋" w:eastAsia="仿宋"/>
          <w:spacing w:val="5"/>
          <w:sz w:val="28"/>
          <w:szCs w:val="28"/>
        </w:rPr>
      </w:pPr>
      <w:r>
        <w:rPr>
          <w:rFonts w:ascii="仿宋" w:hAnsi="仿宋" w:eastAsia="仿宋"/>
          <w:sz w:val="28"/>
          <w:szCs w:val="28"/>
        </w:rPr>
        <w:t xml:space="preserve">(一) </w:t>
      </w:r>
      <w:r>
        <w:rPr>
          <w:rFonts w:hint="eastAsia" w:ascii="仿宋" w:hAnsi="仿宋" w:eastAsia="仿宋"/>
          <w:sz w:val="28"/>
          <w:szCs w:val="28"/>
        </w:rPr>
        <w:t>响应及时（工作时间内服务响应时间不超过2小时</w:t>
      </w:r>
      <w:r>
        <w:rPr>
          <w:rFonts w:hint="eastAsia" w:ascii="仿宋" w:hAnsi="仿宋" w:eastAsia="仿宋"/>
          <w:sz w:val="28"/>
          <w:szCs w:val="28"/>
          <w:lang w:eastAsia="zh-CN"/>
        </w:rPr>
        <w:t>，</w:t>
      </w:r>
      <w:r>
        <w:rPr>
          <w:rFonts w:hint="eastAsia" w:ascii="仿宋" w:hAnsi="仿宋" w:eastAsia="仿宋"/>
          <w:sz w:val="28"/>
          <w:szCs w:val="28"/>
        </w:rPr>
        <w:t>非工作时间服务响应时间不超过12小时，</w:t>
      </w:r>
      <w:r>
        <w:rPr>
          <w:rFonts w:hint="eastAsia" w:ascii="仿宋" w:hAnsi="仿宋" w:eastAsia="仿宋"/>
          <w:sz w:val="28"/>
          <w:szCs w:val="28"/>
          <w:lang w:eastAsia="zh-CN"/>
        </w:rPr>
        <w:t>反馈修改或审查意见原则上不超过</w:t>
      </w:r>
      <w:r>
        <w:rPr>
          <w:rFonts w:hint="eastAsia" w:ascii="仿宋" w:hAnsi="仿宋" w:eastAsia="仿宋"/>
          <w:sz w:val="28"/>
          <w:szCs w:val="28"/>
          <w:lang w:val="en-US" w:eastAsia="zh-CN"/>
        </w:rPr>
        <w:t>2个</w:t>
      </w:r>
      <w:r>
        <w:rPr>
          <w:rFonts w:hint="eastAsia" w:ascii="仿宋" w:hAnsi="仿宋" w:eastAsia="仿宋"/>
          <w:sz w:val="28"/>
          <w:szCs w:val="28"/>
          <w:lang w:eastAsia="zh-CN"/>
        </w:rPr>
        <w:t>工作日</w:t>
      </w:r>
      <w:r>
        <w:rPr>
          <w:rFonts w:hint="eastAsia" w:ascii="仿宋" w:hAnsi="仿宋" w:eastAsia="仿宋"/>
          <w:sz w:val="28"/>
          <w:szCs w:val="28"/>
        </w:rPr>
        <w:t>），并</w:t>
      </w:r>
      <w:r>
        <w:rPr>
          <w:rFonts w:ascii="仿宋" w:hAnsi="仿宋" w:eastAsia="仿宋"/>
          <w:spacing w:val="5"/>
          <w:sz w:val="28"/>
          <w:szCs w:val="28"/>
        </w:rPr>
        <w:t>勤勉、尽责地完成本合同所列的法律工作，尽最大努力维护甲方利益和合法权益；</w:t>
      </w:r>
    </w:p>
    <w:p>
      <w:pPr>
        <w:spacing w:line="520" w:lineRule="exact"/>
        <w:ind w:firstLine="560" w:firstLineChars="200"/>
        <w:rPr>
          <w:rFonts w:ascii="仿宋" w:hAnsi="仿宋" w:eastAsia="仿宋"/>
          <w:spacing w:val="5"/>
          <w:sz w:val="28"/>
          <w:szCs w:val="28"/>
        </w:rPr>
      </w:pPr>
      <w:r>
        <w:rPr>
          <w:rFonts w:ascii="仿宋" w:hAnsi="仿宋" w:eastAsia="仿宋"/>
          <w:sz w:val="28"/>
          <w:szCs w:val="28"/>
        </w:rPr>
        <w:t>(二) 遵循诚实信用原则，依法告知</w:t>
      </w:r>
      <w:r>
        <w:rPr>
          <w:rFonts w:hint="eastAsia" w:ascii="仿宋" w:hAnsi="仿宋" w:eastAsia="仿宋"/>
          <w:spacing w:val="5"/>
          <w:sz w:val="28"/>
          <w:szCs w:val="28"/>
          <w:lang w:eastAsia="zh-CN"/>
        </w:rPr>
        <w:t>招标方</w:t>
      </w:r>
      <w:r>
        <w:rPr>
          <w:rFonts w:ascii="仿宋" w:hAnsi="仿宋" w:eastAsia="仿宋"/>
          <w:sz w:val="28"/>
          <w:szCs w:val="28"/>
        </w:rPr>
        <w:t>所委托事项可能出现的法律风险</w:t>
      </w:r>
      <w:r>
        <w:rPr>
          <w:rFonts w:ascii="仿宋" w:hAnsi="仿宋" w:eastAsia="仿宋"/>
          <w:spacing w:val="5"/>
          <w:sz w:val="28"/>
          <w:szCs w:val="28"/>
        </w:rPr>
        <w:t>，对提供的法律意见的合法性</w:t>
      </w:r>
      <w:r>
        <w:rPr>
          <w:rFonts w:hint="eastAsia" w:ascii="仿宋" w:hAnsi="仿宋" w:eastAsia="仿宋"/>
          <w:spacing w:val="5"/>
          <w:sz w:val="28"/>
          <w:szCs w:val="28"/>
        </w:rPr>
        <w:t>、合理性</w:t>
      </w:r>
      <w:r>
        <w:rPr>
          <w:rFonts w:ascii="仿宋" w:hAnsi="仿宋" w:eastAsia="仿宋"/>
          <w:spacing w:val="5"/>
          <w:sz w:val="28"/>
          <w:szCs w:val="28"/>
        </w:rPr>
        <w:t>承担法律责任；</w:t>
      </w:r>
    </w:p>
    <w:p>
      <w:pPr>
        <w:spacing w:line="520" w:lineRule="exact"/>
        <w:ind w:firstLine="560" w:firstLineChars="200"/>
        <w:rPr>
          <w:rFonts w:ascii="仿宋" w:hAnsi="仿宋" w:eastAsia="仿宋"/>
          <w:spacing w:val="5"/>
          <w:sz w:val="28"/>
          <w:szCs w:val="28"/>
        </w:rPr>
      </w:pPr>
      <w:r>
        <w:rPr>
          <w:rFonts w:ascii="仿宋" w:hAnsi="仿宋" w:eastAsia="仿宋"/>
          <w:sz w:val="28"/>
          <w:szCs w:val="28"/>
        </w:rPr>
        <w:t xml:space="preserve">(三) </w:t>
      </w:r>
      <w:r>
        <w:rPr>
          <w:rFonts w:ascii="仿宋" w:hAnsi="仿宋" w:eastAsia="仿宋"/>
          <w:spacing w:val="5"/>
          <w:sz w:val="28"/>
          <w:szCs w:val="28"/>
        </w:rPr>
        <w:t>在担任法律顾问期间，不得为</w:t>
      </w:r>
      <w:r>
        <w:rPr>
          <w:rFonts w:hint="eastAsia" w:ascii="仿宋" w:hAnsi="仿宋" w:eastAsia="仿宋"/>
          <w:spacing w:val="5"/>
          <w:sz w:val="28"/>
          <w:szCs w:val="28"/>
          <w:lang w:eastAsia="zh-CN"/>
        </w:rPr>
        <w:t>招标方的</w:t>
      </w:r>
      <w:r>
        <w:rPr>
          <w:rFonts w:ascii="仿宋" w:hAnsi="仿宋" w:eastAsia="仿宋"/>
          <w:spacing w:val="5"/>
          <w:sz w:val="28"/>
          <w:szCs w:val="28"/>
        </w:rPr>
        <w:t>员工个人</w:t>
      </w:r>
      <w:r>
        <w:rPr>
          <w:rFonts w:hint="eastAsia" w:ascii="仿宋" w:hAnsi="仿宋" w:eastAsia="仿宋"/>
          <w:spacing w:val="5"/>
          <w:sz w:val="28"/>
          <w:szCs w:val="28"/>
          <w:lang w:eastAsia="zh-CN"/>
        </w:rPr>
        <w:t>或服务供应商等</w:t>
      </w:r>
      <w:r>
        <w:rPr>
          <w:rFonts w:ascii="仿宋" w:hAnsi="仿宋" w:eastAsia="仿宋"/>
          <w:spacing w:val="5"/>
          <w:sz w:val="28"/>
          <w:szCs w:val="28"/>
        </w:rPr>
        <w:t>提供不利于</w:t>
      </w:r>
      <w:r>
        <w:rPr>
          <w:rFonts w:hint="eastAsia" w:ascii="仿宋" w:hAnsi="仿宋" w:eastAsia="仿宋"/>
          <w:spacing w:val="5"/>
          <w:sz w:val="28"/>
          <w:szCs w:val="28"/>
          <w:lang w:eastAsia="zh-CN"/>
        </w:rPr>
        <w:t>招标方</w:t>
      </w:r>
      <w:r>
        <w:rPr>
          <w:rFonts w:ascii="仿宋" w:hAnsi="仿宋" w:eastAsia="仿宋"/>
          <w:spacing w:val="5"/>
          <w:sz w:val="28"/>
          <w:szCs w:val="28"/>
        </w:rPr>
        <w:t>的咨询意见；</w:t>
      </w:r>
    </w:p>
    <w:p>
      <w:pPr>
        <w:spacing w:line="520" w:lineRule="exact"/>
        <w:ind w:firstLine="560" w:firstLineChars="200"/>
        <w:rPr>
          <w:rFonts w:ascii="仿宋" w:hAnsi="仿宋" w:eastAsia="仿宋"/>
          <w:spacing w:val="5"/>
          <w:sz w:val="28"/>
          <w:szCs w:val="28"/>
        </w:rPr>
      </w:pPr>
      <w:r>
        <w:rPr>
          <w:rFonts w:ascii="仿宋" w:hAnsi="仿宋" w:eastAsia="仿宋"/>
          <w:sz w:val="28"/>
          <w:szCs w:val="28"/>
        </w:rPr>
        <w:t xml:space="preserve">(四) </w:t>
      </w:r>
      <w:r>
        <w:rPr>
          <w:rFonts w:ascii="仿宋" w:hAnsi="仿宋" w:eastAsia="仿宋"/>
          <w:spacing w:val="5"/>
          <w:sz w:val="28"/>
          <w:szCs w:val="28"/>
        </w:rPr>
        <w:t>不得担任与</w:t>
      </w:r>
      <w:r>
        <w:rPr>
          <w:rFonts w:hint="eastAsia" w:ascii="仿宋" w:hAnsi="仿宋" w:eastAsia="仿宋"/>
          <w:spacing w:val="5"/>
          <w:sz w:val="28"/>
          <w:szCs w:val="28"/>
          <w:lang w:eastAsia="zh-CN"/>
        </w:rPr>
        <w:t>招标方</w:t>
      </w:r>
      <w:r>
        <w:rPr>
          <w:rFonts w:ascii="仿宋" w:hAnsi="仿宋" w:eastAsia="仿宋"/>
          <w:spacing w:val="5"/>
          <w:sz w:val="28"/>
          <w:szCs w:val="28"/>
        </w:rPr>
        <w:t>具有法律利益冲突的另一方的法律顾问或代理人；</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(五) 对获知的</w:t>
      </w:r>
      <w:r>
        <w:rPr>
          <w:rFonts w:hint="eastAsia" w:ascii="仿宋" w:hAnsi="仿宋" w:eastAsia="仿宋"/>
          <w:spacing w:val="5"/>
          <w:sz w:val="28"/>
          <w:szCs w:val="28"/>
          <w:lang w:eastAsia="zh-CN"/>
        </w:rPr>
        <w:t>招标方</w:t>
      </w:r>
      <w:r>
        <w:rPr>
          <w:rFonts w:hint="eastAsia" w:ascii="仿宋" w:hAnsi="仿宋" w:eastAsia="仿宋"/>
          <w:sz w:val="28"/>
          <w:szCs w:val="28"/>
        </w:rPr>
        <w:t>业务工作秘密信息、个人隐私负有保密义务，非依法律规定或经</w:t>
      </w:r>
      <w:r>
        <w:rPr>
          <w:rFonts w:hint="eastAsia" w:ascii="仿宋" w:hAnsi="仿宋" w:eastAsia="仿宋"/>
          <w:spacing w:val="5"/>
          <w:sz w:val="28"/>
          <w:szCs w:val="28"/>
          <w:lang w:eastAsia="zh-CN"/>
        </w:rPr>
        <w:t>招标方书面</w:t>
      </w:r>
      <w:r>
        <w:rPr>
          <w:rFonts w:hint="eastAsia" w:ascii="仿宋" w:hAnsi="仿宋" w:eastAsia="仿宋"/>
          <w:sz w:val="28"/>
          <w:szCs w:val="28"/>
        </w:rPr>
        <w:t>同意，不得向任何第三方披露；</w:t>
      </w:r>
    </w:p>
    <w:p>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(六) 办理</w:t>
      </w:r>
      <w:r>
        <w:rPr>
          <w:rFonts w:hint="eastAsia" w:ascii="仿宋" w:hAnsi="仿宋" w:eastAsia="仿宋"/>
          <w:spacing w:val="5"/>
          <w:sz w:val="28"/>
          <w:szCs w:val="28"/>
          <w:lang w:eastAsia="zh-CN"/>
        </w:rPr>
        <w:t>招标方</w:t>
      </w:r>
      <w:r>
        <w:rPr>
          <w:rFonts w:hint="eastAsia" w:ascii="仿宋" w:hAnsi="仿宋" w:eastAsia="仿宋"/>
          <w:sz w:val="28"/>
          <w:szCs w:val="28"/>
        </w:rPr>
        <w:t>委托事项应单独建档</w:t>
      </w:r>
      <w:r>
        <w:rPr>
          <w:rFonts w:hint="eastAsia" w:ascii="仿宋" w:hAnsi="仿宋" w:eastAsia="仿宋"/>
          <w:spacing w:val="5"/>
          <w:sz w:val="28"/>
          <w:szCs w:val="28"/>
        </w:rPr>
        <w:t>，对涉及</w:t>
      </w:r>
      <w:r>
        <w:rPr>
          <w:rFonts w:hint="eastAsia" w:ascii="仿宋" w:hAnsi="仿宋" w:eastAsia="仿宋"/>
          <w:spacing w:val="5"/>
          <w:sz w:val="28"/>
          <w:szCs w:val="28"/>
          <w:lang w:eastAsia="zh-CN"/>
        </w:rPr>
        <w:t>招标方</w:t>
      </w:r>
      <w:r>
        <w:rPr>
          <w:rFonts w:hint="eastAsia" w:ascii="仿宋" w:hAnsi="仿宋" w:eastAsia="仿宋"/>
          <w:spacing w:val="5"/>
          <w:sz w:val="28"/>
          <w:szCs w:val="28"/>
        </w:rPr>
        <w:t>的原始证据、法律文件和财物应妥善保管</w:t>
      </w:r>
      <w:r>
        <w:rPr>
          <w:rFonts w:hint="eastAsia" w:ascii="仿宋" w:hAnsi="仿宋" w:eastAsia="仿宋"/>
          <w:sz w:val="28"/>
          <w:szCs w:val="28"/>
        </w:rPr>
        <w:t>。</w:t>
      </w:r>
    </w:p>
    <w:p>
      <w:pPr>
        <w:numPr>
          <w:ilvl w:val="0"/>
          <w:numId w:val="1"/>
        </w:numPr>
        <w:spacing w:line="520" w:lineRule="exact"/>
        <w:ind w:firstLine="562" w:firstLineChars="200"/>
        <w:outlineLvl w:val="0"/>
        <w:rPr>
          <w:rFonts w:ascii="仿宋" w:hAnsi="仿宋" w:eastAsia="仿宋"/>
          <w:b/>
          <w:bCs/>
          <w:color w:val="000000"/>
          <w:sz w:val="28"/>
          <w:szCs w:val="28"/>
        </w:rPr>
      </w:pPr>
      <w:r>
        <w:rPr>
          <w:rFonts w:hint="eastAsia" w:ascii="仿宋" w:hAnsi="仿宋" w:eastAsia="仿宋"/>
          <w:b/>
          <w:bCs/>
          <w:color w:val="000000"/>
          <w:sz w:val="28"/>
          <w:szCs w:val="28"/>
        </w:rPr>
        <w:t>评标方式</w:t>
      </w:r>
    </w:p>
    <w:p>
      <w:pPr>
        <w:spacing w:line="520" w:lineRule="exact"/>
        <w:ind w:firstLine="562"/>
        <w:outlineLvl w:val="0"/>
        <w:rPr>
          <w:rFonts w:ascii="仿宋" w:hAnsi="仿宋" w:eastAsia="仿宋"/>
          <w:b/>
          <w:bCs/>
          <w:color w:val="000000"/>
          <w:sz w:val="28"/>
          <w:szCs w:val="28"/>
        </w:rPr>
      </w:pPr>
      <w:r>
        <w:rPr>
          <w:rFonts w:hint="eastAsia" w:ascii="仿宋" w:hAnsi="仿宋" w:eastAsia="仿宋"/>
          <w:color w:val="000000"/>
          <w:sz w:val="28"/>
          <w:szCs w:val="28"/>
        </w:rPr>
        <w:t>如同意上述全部条件，请参与投标人于</w:t>
      </w:r>
      <w:r>
        <w:rPr>
          <w:rFonts w:hint="eastAsia" w:ascii="仿宋" w:hAnsi="仿宋" w:eastAsia="仿宋"/>
          <w:color w:val="000000"/>
          <w:sz w:val="28"/>
          <w:szCs w:val="28"/>
          <w:lang w:eastAsia="zh-CN"/>
        </w:rPr>
        <w:t>按照</w:t>
      </w:r>
      <w:r>
        <w:rPr>
          <w:rFonts w:hint="eastAsia" w:ascii="仿宋" w:hAnsi="仿宋" w:eastAsia="仿宋"/>
          <w:color w:val="000000"/>
          <w:sz w:val="28"/>
          <w:szCs w:val="28"/>
        </w:rPr>
        <w:t>规定期限内向</w:t>
      </w:r>
      <w:r>
        <w:rPr>
          <w:rFonts w:hint="eastAsia" w:ascii="仿宋" w:hAnsi="仿宋" w:eastAsia="仿宋"/>
          <w:color w:val="000000"/>
          <w:sz w:val="28"/>
          <w:szCs w:val="28"/>
          <w:lang w:eastAsia="zh-CN"/>
        </w:rPr>
        <w:t>招标方</w:t>
      </w:r>
      <w:r>
        <w:rPr>
          <w:rFonts w:hint="eastAsia" w:ascii="仿宋" w:hAnsi="仿宋" w:eastAsia="仿宋"/>
          <w:color w:val="000000"/>
          <w:sz w:val="28"/>
          <w:szCs w:val="28"/>
        </w:rPr>
        <w:t>提交《投标人承诺书》，</w:t>
      </w:r>
      <w:r>
        <w:rPr>
          <w:rFonts w:hint="eastAsia" w:ascii="仿宋" w:hAnsi="仿宋" w:eastAsia="仿宋"/>
          <w:color w:val="000000"/>
          <w:sz w:val="28"/>
          <w:szCs w:val="28"/>
          <w:lang w:eastAsia="zh-CN"/>
        </w:rPr>
        <w:t>招标方</w:t>
      </w:r>
      <w:r>
        <w:rPr>
          <w:rFonts w:hint="eastAsia" w:ascii="仿宋" w:hAnsi="仿宋" w:eastAsia="仿宋"/>
          <w:color w:val="000000"/>
          <w:sz w:val="28"/>
          <w:szCs w:val="28"/>
        </w:rPr>
        <w:t>将根据投标人反馈的承诺书，进行公开随机抽签。</w:t>
      </w:r>
    </w:p>
    <w:p>
      <w:pPr>
        <w:spacing w:line="520" w:lineRule="exact"/>
        <w:outlineLvl w:val="0"/>
        <w:rPr>
          <w:rFonts w:ascii="仿宋" w:hAnsi="仿宋" w:eastAsia="仿宋"/>
          <w:color w:val="000000"/>
          <w:sz w:val="28"/>
          <w:szCs w:val="28"/>
        </w:rPr>
      </w:pPr>
    </w:p>
    <w:p>
      <w:r>
        <w:rPr>
          <w:rFonts w:hint="eastAsia" w:ascii="仿宋" w:hAnsi="仿宋" w:eastAsia="仿宋"/>
          <w:color w:val="000000"/>
          <w:sz w:val="28"/>
          <w:szCs w:val="28"/>
        </w:rPr>
        <w:t xml:space="preserve">    </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8817"/>
    <w:multiLevelType w:val="singleLevel"/>
    <w:tmpl w:val="59008817"/>
    <w:lvl w:ilvl="0" w:tentative="0">
      <w:start w:val="1"/>
      <w:numFmt w:val="chineseCounting"/>
      <w:suff w:val="nothing"/>
      <w:lvlText w:val="%1、"/>
      <w:lvlJc w:val="left"/>
    </w:lvl>
  </w:abstractNum>
  <w:abstractNum w:abstractNumId="1">
    <w:nsid w:val="59008991"/>
    <w:multiLevelType w:val="singleLevel"/>
    <w:tmpl w:val="5900899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F14B3"/>
    <w:rsid w:val="0005453A"/>
    <w:rsid w:val="001970FB"/>
    <w:rsid w:val="0058394C"/>
    <w:rsid w:val="007B16BD"/>
    <w:rsid w:val="00AA1851"/>
    <w:rsid w:val="00D461C5"/>
    <w:rsid w:val="00D64888"/>
    <w:rsid w:val="00F526F1"/>
    <w:rsid w:val="00FB3BC3"/>
    <w:rsid w:val="15A51E16"/>
    <w:rsid w:val="16676848"/>
    <w:rsid w:val="1F247BC7"/>
    <w:rsid w:val="2BBE1985"/>
    <w:rsid w:val="2C2778E2"/>
    <w:rsid w:val="38725FA9"/>
    <w:rsid w:val="418B5656"/>
    <w:rsid w:val="48DF6D01"/>
    <w:rsid w:val="50B265C0"/>
    <w:rsid w:val="50CF4C0E"/>
    <w:rsid w:val="586F14B3"/>
    <w:rsid w:val="592A24C4"/>
    <w:rsid w:val="5A057033"/>
    <w:rsid w:val="61F33630"/>
    <w:rsid w:val="724A477C"/>
    <w:rsid w:val="78DE7812"/>
    <w:rsid w:val="7E54505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282</Words>
  <Characters>1609</Characters>
  <Lines>13</Lines>
  <Paragraphs>3</Paragraphs>
  <ScaleCrop>false</ScaleCrop>
  <LinksUpToDate>false</LinksUpToDate>
  <CharactersWithSpaces>1888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2017-04-26T11:40:00Z</dcterms:created>
  <dc:creator>黄伟立</dc:creator>
  <cp:lastModifiedBy>赖天白</cp:lastModifiedBy>
  <cp:lastPrinted>2018-05-14T06:31:46Z</cp:lastPrinted>
  <dcterms:modified xsi:type="dcterms:W3CDTF">2018-05-14T06:53:10Z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