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0" w:rsidRPr="00B93760" w:rsidRDefault="00B93760" w:rsidP="00B937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3760">
        <w:rPr>
          <w:rFonts w:asciiTheme="majorEastAsia" w:eastAsiaTheme="majorEastAsia" w:hAnsiTheme="majorEastAsia" w:hint="eastAsia"/>
          <w:b/>
          <w:sz w:val="32"/>
          <w:szCs w:val="32"/>
        </w:rPr>
        <w:t>2014年度法治政府建设考评书面审查提交材料清单</w:t>
      </w:r>
    </w:p>
    <w:p w:rsidR="00B93760" w:rsidRDefault="00B93760"/>
    <w:p w:rsidR="00B93760" w:rsidRDefault="00B93760" w:rsidP="00B93760">
      <w:pPr>
        <w:ind w:firstLineChars="2300" w:firstLine="4830"/>
      </w:pPr>
      <w:r>
        <w:rPr>
          <w:rFonts w:hint="eastAsia"/>
        </w:rPr>
        <w:t>区（部门）名称：深圳市城市管理局</w:t>
      </w:r>
    </w:p>
    <w:p w:rsidR="00B93760" w:rsidRDefault="00B93760" w:rsidP="00B93760">
      <w:pPr>
        <w:ind w:firstLineChars="2300" w:firstLine="4830"/>
      </w:pPr>
    </w:p>
    <w:tbl>
      <w:tblPr>
        <w:tblStyle w:val="a3"/>
        <w:tblW w:w="0" w:type="auto"/>
        <w:tblLook w:val="04A0"/>
      </w:tblPr>
      <w:tblGrid>
        <w:gridCol w:w="1101"/>
        <w:gridCol w:w="3159"/>
        <w:gridCol w:w="2131"/>
        <w:gridCol w:w="2131"/>
      </w:tblGrid>
      <w:tr w:rsidR="00B93760" w:rsidTr="00B93760">
        <w:tc>
          <w:tcPr>
            <w:tcW w:w="1101" w:type="dxa"/>
          </w:tcPr>
          <w:p w:rsidR="00B93760" w:rsidRPr="00A80B3C" w:rsidRDefault="00B93760" w:rsidP="00B93760">
            <w:pPr>
              <w:rPr>
                <w:b/>
              </w:rPr>
            </w:pPr>
            <w:r w:rsidRPr="00A80B3C">
              <w:rPr>
                <w:rFonts w:hint="eastAsia"/>
                <w:b/>
              </w:rPr>
              <w:t>指标序号</w:t>
            </w:r>
          </w:p>
        </w:tc>
        <w:tc>
          <w:tcPr>
            <w:tcW w:w="3159" w:type="dxa"/>
          </w:tcPr>
          <w:p w:rsidR="00B93760" w:rsidRPr="00A80B3C" w:rsidRDefault="00B93760" w:rsidP="00B93760">
            <w:pPr>
              <w:rPr>
                <w:b/>
              </w:rPr>
            </w:pPr>
            <w:r w:rsidRPr="00A80B3C">
              <w:rPr>
                <w:rFonts w:hint="eastAsia"/>
                <w:b/>
              </w:rPr>
              <w:t>材料名称</w:t>
            </w:r>
          </w:p>
        </w:tc>
        <w:tc>
          <w:tcPr>
            <w:tcW w:w="2131" w:type="dxa"/>
          </w:tcPr>
          <w:p w:rsidR="00B93760" w:rsidRPr="00A80B3C" w:rsidRDefault="00B93760" w:rsidP="00B93760">
            <w:pPr>
              <w:rPr>
                <w:b/>
              </w:rPr>
            </w:pPr>
            <w:r w:rsidRPr="00A80B3C">
              <w:rPr>
                <w:rFonts w:hint="eastAsia"/>
                <w:b/>
              </w:rPr>
              <w:t>是否提交</w:t>
            </w:r>
          </w:p>
        </w:tc>
        <w:tc>
          <w:tcPr>
            <w:tcW w:w="2131" w:type="dxa"/>
          </w:tcPr>
          <w:p w:rsidR="00B93760" w:rsidRPr="00A80B3C" w:rsidRDefault="00B93760" w:rsidP="00B93760">
            <w:pPr>
              <w:rPr>
                <w:b/>
              </w:rPr>
            </w:pPr>
            <w:r w:rsidRPr="00A80B3C">
              <w:rPr>
                <w:rFonts w:hint="eastAsia"/>
                <w:b/>
              </w:rPr>
              <w:t>未提交原因</w:t>
            </w:r>
          </w:p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1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本年度规范性文件目录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2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规范性文件向公众征求意见的材料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3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规范性文件合法性审查记录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4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规范性文件发布的载体、期数、页码（与第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项合并报送）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5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行政决策工作规则</w:t>
            </w:r>
          </w:p>
        </w:tc>
        <w:tc>
          <w:tcPr>
            <w:tcW w:w="2131" w:type="dxa"/>
          </w:tcPr>
          <w:p w:rsid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6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重大决策目录</w:t>
            </w:r>
          </w:p>
          <w:p w:rsidR="00B93760" w:rsidRDefault="00B93760" w:rsidP="00B9376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重大决策向社会公示的证明</w:t>
            </w:r>
          </w:p>
          <w:p w:rsidR="00B93760" w:rsidRDefault="00B93760" w:rsidP="00B9376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重大决策向社会公众征求意见的证明材料</w:t>
            </w:r>
          </w:p>
          <w:p w:rsidR="00B93760" w:rsidRDefault="00B93760" w:rsidP="00B9376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重大决策征求意见采纳情况反馈信息的材料</w:t>
            </w:r>
          </w:p>
          <w:p w:rsidR="00B93760" w:rsidRPr="00B93760" w:rsidRDefault="00B93760" w:rsidP="00B9376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重大决策举行专家咨询论证的材料（包括专家邀请函、专家签到表、专家意见汇总、专家咨询论证报告等）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本年度，我局无重大行政决策。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7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重大行政决策合法性审查材料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本年度，我局无重大行政决策。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8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行政执法案件移送工作机制及落实情况</w:t>
            </w:r>
          </w:p>
        </w:tc>
        <w:tc>
          <w:tcPr>
            <w:tcW w:w="2131" w:type="dxa"/>
          </w:tcPr>
          <w:p w:rsidR="00B93760" w:rsidRPr="00B93760" w:rsidRDefault="00A80B3C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9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行政执法主体公告的文号，发布在市政府公报上的期数、页码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16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本年度领导干部学法制定</w:t>
            </w:r>
          </w:p>
          <w:p w:rsidR="00B93760" w:rsidRDefault="00B93760" w:rsidP="00B9376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本年度领导干部学法计划</w:t>
            </w:r>
          </w:p>
          <w:p w:rsidR="00B93760" w:rsidRPr="00B93760" w:rsidRDefault="00B93760" w:rsidP="00B9376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本年度学法计划实施情况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  <w:tr w:rsidR="00B93760" w:rsidTr="00B93760">
        <w:tc>
          <w:tcPr>
            <w:tcW w:w="1101" w:type="dxa"/>
          </w:tcPr>
          <w:p w:rsidR="00B93760" w:rsidRDefault="00B93760" w:rsidP="00B93760">
            <w:r>
              <w:rPr>
                <w:rFonts w:hint="eastAsia"/>
              </w:rPr>
              <w:t>17</w:t>
            </w:r>
          </w:p>
        </w:tc>
        <w:tc>
          <w:tcPr>
            <w:tcW w:w="3159" w:type="dxa"/>
          </w:tcPr>
          <w:p w:rsidR="00B93760" w:rsidRDefault="00B93760" w:rsidP="00B93760">
            <w:r>
              <w:rPr>
                <w:rFonts w:hint="eastAsia"/>
              </w:rPr>
              <w:t>学法活动的会议记录、学法或培训通知、照片等相关资料</w:t>
            </w:r>
          </w:p>
        </w:tc>
        <w:tc>
          <w:tcPr>
            <w:tcW w:w="2131" w:type="dxa"/>
          </w:tcPr>
          <w:p w:rsidR="00B93760" w:rsidRPr="00B93760" w:rsidRDefault="00B93760" w:rsidP="00B93760"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B93760" w:rsidRDefault="00B93760" w:rsidP="00B93760"/>
        </w:tc>
      </w:tr>
    </w:tbl>
    <w:p w:rsidR="00B93760" w:rsidRPr="00B93760" w:rsidRDefault="00B93760" w:rsidP="00B93760"/>
    <w:sectPr w:rsidR="00B93760" w:rsidRPr="00B93760" w:rsidSect="00F1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4A" w:rsidRDefault="006B4D4A" w:rsidP="00A80B3C">
      <w:r>
        <w:separator/>
      </w:r>
    </w:p>
  </w:endnote>
  <w:endnote w:type="continuationSeparator" w:id="0">
    <w:p w:rsidR="006B4D4A" w:rsidRDefault="006B4D4A" w:rsidP="00A8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4A" w:rsidRDefault="006B4D4A" w:rsidP="00A80B3C">
      <w:r>
        <w:separator/>
      </w:r>
    </w:p>
  </w:footnote>
  <w:footnote w:type="continuationSeparator" w:id="0">
    <w:p w:rsidR="006B4D4A" w:rsidRDefault="006B4D4A" w:rsidP="00A80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760"/>
    <w:rsid w:val="00036B9C"/>
    <w:rsid w:val="003816DD"/>
    <w:rsid w:val="003F3CCC"/>
    <w:rsid w:val="0040129E"/>
    <w:rsid w:val="006B4D4A"/>
    <w:rsid w:val="006D3EC5"/>
    <w:rsid w:val="007119F6"/>
    <w:rsid w:val="007C6024"/>
    <w:rsid w:val="008A7916"/>
    <w:rsid w:val="009E6C6D"/>
    <w:rsid w:val="00A80B3C"/>
    <w:rsid w:val="00B35C0A"/>
    <w:rsid w:val="00B93760"/>
    <w:rsid w:val="00D51B4F"/>
    <w:rsid w:val="00D66D98"/>
    <w:rsid w:val="00F13404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0B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0B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411</Characters>
  <Application>Microsoft Office Word</Application>
  <DocSecurity>0</DocSecurity>
  <Lines>3</Lines>
  <Paragraphs>1</Paragraphs>
  <ScaleCrop>false</ScaleCrop>
  <Company>Chinese ORG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戴春燕</dc:creator>
  <cp:lastModifiedBy>戴春燕</cp:lastModifiedBy>
  <cp:revision>2</cp:revision>
  <cp:lastPrinted>2014-11-28T03:14:00Z</cp:lastPrinted>
  <dcterms:created xsi:type="dcterms:W3CDTF">2014-11-28T01:31:00Z</dcterms:created>
  <dcterms:modified xsi:type="dcterms:W3CDTF">2014-11-28T07:07:00Z</dcterms:modified>
</cp:coreProperties>
</file>