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3816"/>
        <w:gridCol w:w="349"/>
        <w:gridCol w:w="499"/>
        <w:gridCol w:w="321"/>
        <w:gridCol w:w="145"/>
        <w:gridCol w:w="123"/>
        <w:gridCol w:w="223"/>
        <w:gridCol w:w="767"/>
        <w:gridCol w:w="550"/>
        <w:gridCol w:w="1287"/>
        <w:gridCol w:w="1988"/>
        <w:gridCol w:w="272"/>
        <w:gridCol w:w="1816"/>
        <w:gridCol w:w="722"/>
        <w:gridCol w:w="940"/>
        <w:gridCol w:w="350"/>
        <w:gridCol w:w="6"/>
      </w:tblGrid>
      <w:tr w:rsidR="00AB64D3">
        <w:trPr>
          <w:trHeight w:val="458"/>
        </w:trPr>
        <w:tc>
          <w:tcPr>
            <w:tcW w:w="1248" w:type="pct"/>
            <w:gridSpan w:val="2"/>
            <w:tcBorders>
              <w:top w:val="nil"/>
              <w:left w:val="nil"/>
              <w:bottom w:val="nil"/>
              <w:right w:val="nil"/>
            </w:tcBorders>
            <w:shd w:val="clear" w:color="FFFFFF" w:fill="FFFFFF"/>
            <w:noWrap/>
            <w:vAlign w:val="center"/>
          </w:tcPr>
          <w:p w:rsidR="00AB64D3" w:rsidRDefault="00B50B85">
            <w:pPr>
              <w:widowControl/>
              <w:jc w:val="left"/>
              <w:rPr>
                <w:rFonts w:ascii="宋体" w:hAnsi="宋体" w:cs="宋体"/>
                <w:color w:val="000000"/>
                <w:kern w:val="0"/>
                <w:sz w:val="24"/>
              </w:rPr>
            </w:pPr>
            <w:r>
              <w:rPr>
                <w:rFonts w:ascii="仿宋_GB2312" w:eastAsia="仿宋_GB2312"/>
                <w:sz w:val="32"/>
                <w:szCs w:val="32"/>
              </w:rPr>
              <w:br w:type="page"/>
            </w:r>
            <w:r>
              <w:rPr>
                <w:rFonts w:ascii="方正小标宋简体" w:eastAsia="方正小标宋简体" w:hAnsi="宋体"/>
                <w:sz w:val="44"/>
                <w:szCs w:val="44"/>
              </w:rPr>
              <w:br w:type="page"/>
            </w:r>
            <w:r>
              <w:rPr>
                <w:rFonts w:ascii="宋体" w:hAnsi="宋体" w:cs="宋体" w:hint="eastAsia"/>
                <w:color w:val="000000"/>
                <w:kern w:val="0"/>
                <w:sz w:val="24"/>
              </w:rPr>
              <w:t>附件</w:t>
            </w:r>
          </w:p>
        </w:tc>
        <w:tc>
          <w:tcPr>
            <w:tcW w:w="321" w:type="pct"/>
            <w:gridSpan w:val="2"/>
            <w:tcBorders>
              <w:top w:val="nil"/>
              <w:left w:val="nil"/>
              <w:bottom w:val="nil"/>
              <w:right w:val="nil"/>
            </w:tcBorders>
            <w:shd w:val="clear" w:color="FFFFFF" w:fill="FFFFFF"/>
          </w:tcPr>
          <w:p w:rsidR="00AB64D3" w:rsidRDefault="00AB64D3">
            <w:pPr>
              <w:widowControl/>
              <w:jc w:val="left"/>
              <w:rPr>
                <w:rFonts w:ascii="宋体" w:hAnsi="宋体" w:cs="宋体"/>
                <w:color w:val="000000"/>
                <w:kern w:val="0"/>
                <w:sz w:val="24"/>
              </w:rPr>
            </w:pPr>
          </w:p>
        </w:tc>
        <w:tc>
          <w:tcPr>
            <w:tcW w:w="505" w:type="pct"/>
            <w:gridSpan w:val="4"/>
            <w:tcBorders>
              <w:top w:val="nil"/>
              <w:left w:val="nil"/>
              <w:bottom w:val="nil"/>
              <w:right w:val="nil"/>
            </w:tcBorders>
            <w:shd w:val="clear" w:color="FFFFFF" w:fill="FFFFFF"/>
            <w:noWrap/>
            <w:vAlign w:val="center"/>
          </w:tcPr>
          <w:p w:rsidR="00AB64D3" w:rsidRDefault="00B50B85">
            <w:pPr>
              <w:widowControl/>
              <w:jc w:val="left"/>
              <w:rPr>
                <w:rFonts w:ascii="宋体" w:hAnsi="宋体" w:cs="宋体"/>
                <w:color w:val="000000"/>
                <w:kern w:val="0"/>
                <w:sz w:val="24"/>
              </w:rPr>
            </w:pPr>
            <w:r>
              <w:rPr>
                <w:rFonts w:ascii="宋体" w:hAnsi="宋体" w:cs="宋体" w:hint="eastAsia"/>
                <w:color w:val="000000"/>
                <w:kern w:val="0"/>
                <w:sz w:val="24"/>
              </w:rPr>
              <w:t xml:space="preserve">　</w:t>
            </w:r>
          </w:p>
        </w:tc>
        <w:tc>
          <w:tcPr>
            <w:tcW w:w="680" w:type="pct"/>
            <w:gridSpan w:val="2"/>
            <w:tcBorders>
              <w:top w:val="nil"/>
              <w:left w:val="nil"/>
              <w:bottom w:val="nil"/>
              <w:right w:val="nil"/>
            </w:tcBorders>
          </w:tcPr>
          <w:p w:rsidR="00AB64D3" w:rsidRDefault="00AB64D3">
            <w:pPr>
              <w:widowControl/>
              <w:jc w:val="left"/>
              <w:rPr>
                <w:rFonts w:ascii="宋体" w:hAnsi="宋体" w:cs="宋体"/>
                <w:color w:val="000000"/>
                <w:kern w:val="0"/>
                <w:sz w:val="20"/>
                <w:szCs w:val="20"/>
              </w:rPr>
            </w:pPr>
          </w:p>
        </w:tc>
        <w:tc>
          <w:tcPr>
            <w:tcW w:w="717" w:type="pct"/>
            <w:tcBorders>
              <w:top w:val="nil"/>
              <w:left w:val="nil"/>
              <w:bottom w:val="nil"/>
              <w:right w:val="nil"/>
            </w:tcBorders>
            <w:shd w:val="clear" w:color="auto" w:fill="auto"/>
            <w:noWrap/>
            <w:vAlign w:val="bottom"/>
          </w:tcPr>
          <w:p w:rsidR="00AB64D3" w:rsidRDefault="00AB64D3">
            <w:pPr>
              <w:widowControl/>
              <w:jc w:val="left"/>
              <w:rPr>
                <w:rFonts w:ascii="宋体" w:hAnsi="宋体" w:cs="宋体"/>
                <w:color w:val="000000"/>
                <w:kern w:val="0"/>
                <w:sz w:val="20"/>
                <w:szCs w:val="20"/>
              </w:rPr>
            </w:pPr>
          </w:p>
        </w:tc>
        <w:tc>
          <w:tcPr>
            <w:tcW w:w="1038" w:type="pct"/>
            <w:gridSpan w:val="3"/>
            <w:tcBorders>
              <w:top w:val="nil"/>
              <w:left w:val="nil"/>
              <w:bottom w:val="nil"/>
              <w:right w:val="nil"/>
            </w:tcBorders>
            <w:shd w:val="clear" w:color="auto" w:fill="auto"/>
            <w:noWrap/>
            <w:vAlign w:val="bottom"/>
          </w:tcPr>
          <w:p w:rsidR="00AB64D3" w:rsidRDefault="00AB64D3">
            <w:pPr>
              <w:widowControl/>
              <w:jc w:val="left"/>
              <w:rPr>
                <w:rFonts w:ascii="宋体" w:hAnsi="宋体" w:cs="宋体"/>
                <w:color w:val="000000"/>
                <w:kern w:val="0"/>
                <w:sz w:val="20"/>
                <w:szCs w:val="20"/>
              </w:rPr>
            </w:pPr>
          </w:p>
        </w:tc>
        <w:tc>
          <w:tcPr>
            <w:tcW w:w="347" w:type="pct"/>
            <w:tcBorders>
              <w:top w:val="nil"/>
              <w:left w:val="nil"/>
              <w:bottom w:val="nil"/>
              <w:right w:val="nil"/>
            </w:tcBorders>
          </w:tcPr>
          <w:p w:rsidR="00AB64D3" w:rsidRDefault="00AB64D3">
            <w:pPr>
              <w:widowControl/>
              <w:jc w:val="left"/>
              <w:rPr>
                <w:rFonts w:ascii="宋体" w:hAnsi="宋体" w:cs="宋体"/>
                <w:color w:val="000000"/>
                <w:kern w:val="0"/>
                <w:sz w:val="20"/>
                <w:szCs w:val="20"/>
              </w:rPr>
            </w:pPr>
          </w:p>
        </w:tc>
        <w:tc>
          <w:tcPr>
            <w:tcW w:w="141" w:type="pct"/>
            <w:gridSpan w:val="2"/>
            <w:tcBorders>
              <w:top w:val="nil"/>
              <w:left w:val="nil"/>
              <w:bottom w:val="nil"/>
              <w:right w:val="nil"/>
            </w:tcBorders>
            <w:shd w:val="clear" w:color="auto" w:fill="auto"/>
            <w:noWrap/>
            <w:vAlign w:val="bottom"/>
          </w:tcPr>
          <w:p w:rsidR="00AB64D3" w:rsidRDefault="00AB64D3">
            <w:pPr>
              <w:widowControl/>
              <w:jc w:val="left"/>
              <w:rPr>
                <w:rFonts w:ascii="宋体" w:hAnsi="宋体" w:cs="宋体"/>
                <w:color w:val="000000"/>
                <w:kern w:val="0"/>
                <w:sz w:val="20"/>
                <w:szCs w:val="20"/>
              </w:rPr>
            </w:pPr>
          </w:p>
        </w:tc>
      </w:tr>
      <w:tr w:rsidR="00AB64D3">
        <w:trPr>
          <w:gridAfter w:val="1"/>
          <w:wAfter w:w="4" w:type="pct"/>
          <w:trHeight w:val="458"/>
        </w:trPr>
        <w:tc>
          <w:tcPr>
            <w:tcW w:w="4995" w:type="pct"/>
            <w:gridSpan w:val="16"/>
            <w:tcBorders>
              <w:top w:val="nil"/>
              <w:left w:val="nil"/>
              <w:bottom w:val="nil"/>
              <w:right w:val="nil"/>
            </w:tcBorders>
            <w:shd w:val="clear" w:color="FFFFFF" w:fill="FFFFFF"/>
          </w:tcPr>
          <w:p w:rsidR="00AB64D3" w:rsidRDefault="006E138D">
            <w:pPr>
              <w:widowControl/>
              <w:jc w:val="center"/>
              <w:rPr>
                <w:rFonts w:ascii="宋体" w:hAnsi="宋体" w:cs="宋体"/>
                <w:b/>
                <w:bCs/>
                <w:color w:val="000000"/>
                <w:kern w:val="0"/>
                <w:sz w:val="30"/>
                <w:szCs w:val="30"/>
              </w:rPr>
            </w:pPr>
            <w:r w:rsidRPr="006E138D">
              <w:rPr>
                <w:rFonts w:ascii="宋体" w:hAnsi="宋体" w:cs="宋体" w:hint="eastAsia"/>
                <w:b/>
                <w:bCs/>
                <w:color w:val="000000"/>
                <w:kern w:val="0"/>
                <w:sz w:val="30"/>
                <w:szCs w:val="30"/>
              </w:rPr>
              <w:t>2021年8月深圳市城市管理和综合执法局政府采购意向公开表</w:t>
            </w:r>
          </w:p>
        </w:tc>
      </w:tr>
      <w:tr w:rsidR="00AB64D3">
        <w:trPr>
          <w:gridAfter w:val="1"/>
          <w:wAfter w:w="4" w:type="pct"/>
          <w:trHeight w:val="300"/>
        </w:trPr>
        <w:tc>
          <w:tcPr>
            <w:tcW w:w="1109" w:type="pct"/>
            <w:tcBorders>
              <w:top w:val="nil"/>
              <w:left w:val="nil"/>
              <w:bottom w:val="single" w:sz="4" w:space="0" w:color="auto"/>
              <w:right w:val="nil"/>
            </w:tcBorders>
            <w:shd w:val="clear" w:color="FFFFFF" w:fill="FFFFFF"/>
            <w:noWrap/>
            <w:vAlign w:val="center"/>
          </w:tcPr>
          <w:p w:rsidR="00AB64D3" w:rsidRDefault="00B50B85" w:rsidP="006E138D">
            <w:pPr>
              <w:widowControl/>
              <w:jc w:val="left"/>
              <w:rPr>
                <w:rFonts w:ascii="宋体" w:hAnsi="宋体" w:cs="宋体"/>
                <w:color w:val="000000"/>
                <w:kern w:val="0"/>
                <w:sz w:val="20"/>
                <w:szCs w:val="20"/>
              </w:rPr>
            </w:pPr>
            <w:r>
              <w:rPr>
                <w:rFonts w:ascii="宋体" w:hAnsi="宋体" w:cs="宋体" w:hint="eastAsia"/>
                <w:color w:val="000000"/>
                <w:kern w:val="0"/>
                <w:sz w:val="20"/>
                <w:szCs w:val="20"/>
              </w:rPr>
              <w:t>单位名称：深圳市</w:t>
            </w:r>
            <w:r w:rsidR="006E138D">
              <w:rPr>
                <w:rFonts w:ascii="宋体" w:hAnsi="宋体" w:cs="宋体" w:hint="eastAsia"/>
                <w:color w:val="000000"/>
                <w:kern w:val="0"/>
                <w:sz w:val="20"/>
                <w:szCs w:val="20"/>
              </w:rPr>
              <w:t>城市管理和综合执法局</w:t>
            </w:r>
          </w:p>
        </w:tc>
        <w:tc>
          <w:tcPr>
            <w:tcW w:w="331" w:type="pct"/>
            <w:gridSpan w:val="2"/>
            <w:tcBorders>
              <w:top w:val="nil"/>
              <w:left w:val="nil"/>
              <w:bottom w:val="single" w:sz="4" w:space="0" w:color="auto"/>
              <w:right w:val="nil"/>
            </w:tcBorders>
            <w:shd w:val="clear" w:color="FFFFFF" w:fill="FFFFFF"/>
            <w:noWrap/>
            <w:vAlign w:val="center"/>
          </w:tcPr>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252" w:type="pct"/>
            <w:gridSpan w:val="3"/>
            <w:tcBorders>
              <w:top w:val="nil"/>
              <w:left w:val="nil"/>
              <w:bottom w:val="single" w:sz="4" w:space="0" w:color="auto"/>
              <w:right w:val="nil"/>
            </w:tcBorders>
          </w:tcPr>
          <w:p w:rsidR="00AB64D3" w:rsidRDefault="00AB64D3">
            <w:pPr>
              <w:widowControl/>
              <w:jc w:val="left"/>
              <w:rPr>
                <w:rFonts w:ascii="宋体" w:hAnsi="宋体" w:cs="宋体"/>
                <w:color w:val="000000"/>
                <w:kern w:val="0"/>
                <w:sz w:val="20"/>
                <w:szCs w:val="20"/>
              </w:rPr>
            </w:pPr>
          </w:p>
        </w:tc>
        <w:tc>
          <w:tcPr>
            <w:tcW w:w="81" w:type="pct"/>
            <w:tcBorders>
              <w:top w:val="nil"/>
              <w:left w:val="nil"/>
              <w:bottom w:val="single" w:sz="4" w:space="0" w:color="auto"/>
              <w:right w:val="nil"/>
            </w:tcBorders>
          </w:tcPr>
          <w:p w:rsidR="00AB64D3" w:rsidRDefault="00AB64D3">
            <w:pPr>
              <w:widowControl/>
              <w:jc w:val="left"/>
              <w:rPr>
                <w:rFonts w:ascii="宋体" w:hAnsi="宋体" w:cs="宋体"/>
                <w:color w:val="000000"/>
                <w:kern w:val="0"/>
                <w:sz w:val="20"/>
                <w:szCs w:val="20"/>
              </w:rPr>
            </w:pPr>
          </w:p>
        </w:tc>
        <w:tc>
          <w:tcPr>
            <w:tcW w:w="509" w:type="pct"/>
            <w:gridSpan w:val="2"/>
            <w:tcBorders>
              <w:top w:val="nil"/>
              <w:left w:val="nil"/>
              <w:bottom w:val="single" w:sz="4" w:space="0" w:color="auto"/>
              <w:right w:val="nil"/>
            </w:tcBorders>
            <w:shd w:val="clear" w:color="auto" w:fill="auto"/>
            <w:noWrap/>
            <w:vAlign w:val="bottom"/>
          </w:tcPr>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 xml:space="preserve">　</w:t>
            </w:r>
          </w:p>
        </w:tc>
        <w:tc>
          <w:tcPr>
            <w:tcW w:w="1299" w:type="pct"/>
            <w:gridSpan w:val="3"/>
            <w:tcBorders>
              <w:top w:val="nil"/>
              <w:left w:val="nil"/>
              <w:bottom w:val="nil"/>
              <w:right w:val="nil"/>
            </w:tcBorders>
            <w:shd w:val="clear" w:color="auto" w:fill="auto"/>
            <w:noWrap/>
            <w:vAlign w:val="bottom"/>
          </w:tcPr>
          <w:p w:rsidR="00AB64D3" w:rsidRDefault="00AB64D3">
            <w:pPr>
              <w:widowControl/>
              <w:jc w:val="left"/>
              <w:rPr>
                <w:rFonts w:ascii="宋体" w:hAnsi="宋体" w:cs="宋体"/>
                <w:color w:val="000000"/>
                <w:kern w:val="0"/>
                <w:sz w:val="20"/>
                <w:szCs w:val="20"/>
              </w:rPr>
            </w:pPr>
          </w:p>
        </w:tc>
        <w:tc>
          <w:tcPr>
            <w:tcW w:w="1411" w:type="pct"/>
            <w:gridSpan w:val="4"/>
            <w:tcBorders>
              <w:top w:val="nil"/>
              <w:left w:val="nil"/>
              <w:bottom w:val="nil"/>
              <w:right w:val="nil"/>
            </w:tcBorders>
            <w:shd w:val="clear" w:color="FFFFFF" w:fill="FFFFFF"/>
            <w:noWrap/>
            <w:vAlign w:val="center"/>
          </w:tcPr>
          <w:p w:rsidR="00AB64D3" w:rsidRDefault="00B50B85">
            <w:pPr>
              <w:widowControl/>
              <w:ind w:right="200"/>
              <w:jc w:val="right"/>
              <w:rPr>
                <w:rFonts w:ascii="宋体" w:hAnsi="宋体" w:cs="宋体"/>
                <w:color w:val="000000"/>
                <w:kern w:val="0"/>
                <w:sz w:val="20"/>
                <w:szCs w:val="20"/>
              </w:rPr>
            </w:pPr>
            <w:r>
              <w:rPr>
                <w:rFonts w:ascii="宋体" w:hAnsi="宋体" w:cs="宋体" w:hint="eastAsia"/>
                <w:color w:val="000000"/>
                <w:kern w:val="0"/>
                <w:sz w:val="20"/>
                <w:szCs w:val="20"/>
              </w:rPr>
              <w:t>单位：万元</w:t>
            </w:r>
          </w:p>
        </w:tc>
      </w:tr>
      <w:tr w:rsidR="00AB64D3">
        <w:trPr>
          <w:gridAfter w:val="1"/>
          <w:wAfter w:w="4" w:type="pct"/>
          <w:trHeight w:val="300"/>
        </w:trPr>
        <w:tc>
          <w:tcPr>
            <w:tcW w:w="1109" w:type="pct"/>
            <w:tcBorders>
              <w:top w:val="nil"/>
              <w:left w:val="single" w:sz="4" w:space="0" w:color="auto"/>
              <w:bottom w:val="single" w:sz="4" w:space="0" w:color="auto"/>
              <w:right w:val="single" w:sz="4" w:space="0" w:color="auto"/>
            </w:tcBorders>
            <w:shd w:val="clear" w:color="FFFFFF" w:fill="FFFFFF"/>
            <w:noWrap/>
            <w:vAlign w:val="center"/>
          </w:tcPr>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部门名称</w:t>
            </w:r>
          </w:p>
        </w:tc>
        <w:tc>
          <w:tcPr>
            <w:tcW w:w="527" w:type="pct"/>
            <w:gridSpan w:val="4"/>
            <w:tcBorders>
              <w:top w:val="nil"/>
              <w:left w:val="nil"/>
              <w:bottom w:val="single" w:sz="4" w:space="0" w:color="auto"/>
              <w:right w:val="single" w:sz="4" w:space="0" w:color="auto"/>
            </w:tcBorders>
            <w:shd w:val="clear" w:color="FFFFFF" w:fill="FFFFFF"/>
            <w:noWrap/>
            <w:vAlign w:val="center"/>
          </w:tcPr>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648" w:type="pct"/>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预计采购时间</w:t>
            </w:r>
          </w:p>
        </w:tc>
        <w:tc>
          <w:tcPr>
            <w:tcW w:w="1299" w:type="pct"/>
            <w:gridSpan w:val="3"/>
            <w:tcBorders>
              <w:top w:val="single" w:sz="4" w:space="0" w:color="auto"/>
              <w:left w:val="nil"/>
              <w:bottom w:val="single" w:sz="4" w:space="0" w:color="auto"/>
              <w:right w:val="single" w:sz="4" w:space="0" w:color="auto"/>
            </w:tcBorders>
            <w:shd w:val="clear" w:color="FFFFFF" w:fill="FFFFFF"/>
            <w:noWrap/>
            <w:vAlign w:val="center"/>
          </w:tcPr>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采购需求概况</w:t>
            </w:r>
          </w:p>
        </w:tc>
        <w:tc>
          <w:tcPr>
            <w:tcW w:w="650" w:type="pct"/>
            <w:tcBorders>
              <w:top w:val="single" w:sz="4" w:space="0" w:color="auto"/>
              <w:left w:val="nil"/>
              <w:bottom w:val="single" w:sz="4" w:space="0" w:color="auto"/>
              <w:right w:val="single" w:sz="4" w:space="0" w:color="auto"/>
            </w:tcBorders>
            <w:shd w:val="clear" w:color="FFFFFF" w:fill="FFFFFF"/>
            <w:noWrap/>
            <w:vAlign w:val="center"/>
          </w:tcPr>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采购项目预算金额</w:t>
            </w:r>
          </w:p>
        </w:tc>
        <w:tc>
          <w:tcPr>
            <w:tcW w:w="760" w:type="pct"/>
            <w:gridSpan w:val="3"/>
            <w:tcBorders>
              <w:top w:val="single" w:sz="4" w:space="0" w:color="auto"/>
              <w:left w:val="nil"/>
              <w:bottom w:val="single" w:sz="4" w:space="0" w:color="auto"/>
              <w:right w:val="single" w:sz="4" w:space="0" w:color="auto"/>
            </w:tcBorders>
            <w:shd w:val="clear" w:color="FFFFFF" w:fill="FFFFFF"/>
            <w:vAlign w:val="center"/>
          </w:tcPr>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备注</w:t>
            </w:r>
          </w:p>
        </w:tc>
      </w:tr>
      <w:tr w:rsidR="00AB64D3">
        <w:trPr>
          <w:gridAfter w:val="1"/>
          <w:wAfter w:w="4" w:type="pct"/>
          <w:trHeight w:val="3784"/>
        </w:trPr>
        <w:tc>
          <w:tcPr>
            <w:tcW w:w="1109" w:type="pct"/>
            <w:tcBorders>
              <w:top w:val="nil"/>
              <w:left w:val="single" w:sz="4" w:space="0" w:color="auto"/>
              <w:right w:val="single" w:sz="4" w:space="0" w:color="auto"/>
            </w:tcBorders>
            <w:shd w:val="clear" w:color="FFFFFF" w:fill="FFFFFF"/>
            <w:noWrap/>
            <w:vAlign w:val="center"/>
          </w:tcPr>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深圳市绿化管理处</w:t>
            </w:r>
          </w:p>
        </w:tc>
        <w:tc>
          <w:tcPr>
            <w:tcW w:w="527" w:type="pct"/>
            <w:gridSpan w:val="4"/>
            <w:tcBorders>
              <w:top w:val="nil"/>
              <w:left w:val="nil"/>
              <w:right w:val="single" w:sz="4" w:space="0" w:color="auto"/>
            </w:tcBorders>
            <w:shd w:val="clear" w:color="FFFFFF" w:fill="FFFFFF"/>
            <w:noWrap/>
            <w:vAlign w:val="center"/>
          </w:tcPr>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648" w:type="pct"/>
            <w:gridSpan w:val="4"/>
            <w:tcBorders>
              <w:top w:val="single" w:sz="4" w:space="0" w:color="auto"/>
              <w:left w:val="single" w:sz="4" w:space="0" w:color="auto"/>
              <w:right w:val="single" w:sz="4" w:space="0" w:color="auto"/>
            </w:tcBorders>
            <w:shd w:val="clear" w:color="auto" w:fill="auto"/>
            <w:noWrap/>
            <w:vAlign w:val="center"/>
          </w:tcPr>
          <w:p w:rsidR="00AB64D3" w:rsidRDefault="00AB64D3">
            <w:pPr>
              <w:widowControl/>
              <w:jc w:val="center"/>
              <w:rPr>
                <w:rFonts w:ascii="宋体" w:hAnsi="宋体" w:cs="宋体"/>
                <w:color w:val="000000"/>
                <w:kern w:val="0"/>
                <w:sz w:val="20"/>
                <w:szCs w:val="20"/>
              </w:rPr>
            </w:pPr>
          </w:p>
          <w:p w:rsidR="00AB64D3" w:rsidRDefault="00AB64D3">
            <w:pPr>
              <w:widowControl/>
              <w:jc w:val="center"/>
              <w:rPr>
                <w:rFonts w:ascii="宋体" w:hAnsi="宋体" w:cs="宋体"/>
                <w:color w:val="000000"/>
                <w:kern w:val="0"/>
                <w:sz w:val="20"/>
                <w:szCs w:val="20"/>
              </w:rPr>
            </w:pPr>
          </w:p>
          <w:p w:rsidR="00AB64D3" w:rsidRDefault="00AB64D3">
            <w:pPr>
              <w:widowControl/>
              <w:jc w:val="center"/>
              <w:rPr>
                <w:rFonts w:ascii="宋体" w:hAnsi="宋体" w:cs="宋体"/>
                <w:color w:val="000000"/>
                <w:kern w:val="0"/>
                <w:sz w:val="20"/>
                <w:szCs w:val="20"/>
              </w:rPr>
            </w:pPr>
          </w:p>
          <w:p w:rsidR="00AB64D3" w:rsidRDefault="00AB64D3">
            <w:pPr>
              <w:widowControl/>
              <w:jc w:val="center"/>
              <w:rPr>
                <w:rFonts w:ascii="宋体" w:hAnsi="宋体" w:cs="宋体"/>
                <w:color w:val="000000"/>
                <w:kern w:val="0"/>
                <w:sz w:val="20"/>
                <w:szCs w:val="20"/>
              </w:rPr>
            </w:pPr>
          </w:p>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2021.09</w:t>
            </w:r>
          </w:p>
          <w:p w:rsidR="00AB64D3" w:rsidRDefault="00AB64D3">
            <w:pPr>
              <w:widowControl/>
              <w:jc w:val="center"/>
              <w:rPr>
                <w:rFonts w:ascii="宋体" w:hAnsi="宋体" w:cs="宋体"/>
                <w:color w:val="000000"/>
                <w:kern w:val="0"/>
                <w:sz w:val="20"/>
                <w:szCs w:val="20"/>
              </w:rPr>
            </w:pPr>
          </w:p>
          <w:p w:rsidR="00AB64D3" w:rsidRDefault="00AB64D3">
            <w:pPr>
              <w:widowControl/>
              <w:jc w:val="center"/>
              <w:rPr>
                <w:rFonts w:ascii="宋体" w:hAnsi="宋体" w:cs="宋体"/>
                <w:color w:val="000000"/>
                <w:kern w:val="0"/>
                <w:sz w:val="20"/>
                <w:szCs w:val="20"/>
              </w:rPr>
            </w:pPr>
          </w:p>
          <w:p w:rsidR="00AB64D3" w:rsidRDefault="00AB64D3">
            <w:pPr>
              <w:widowControl/>
              <w:jc w:val="center"/>
              <w:rPr>
                <w:rFonts w:ascii="宋体" w:hAnsi="宋体" w:cs="宋体"/>
                <w:color w:val="000000"/>
                <w:kern w:val="0"/>
                <w:sz w:val="20"/>
                <w:szCs w:val="20"/>
              </w:rPr>
            </w:pPr>
          </w:p>
          <w:p w:rsidR="00AB64D3" w:rsidRDefault="00AB64D3">
            <w:pPr>
              <w:widowControl/>
              <w:jc w:val="center"/>
              <w:rPr>
                <w:rFonts w:ascii="宋体" w:hAnsi="宋体" w:cs="宋体"/>
                <w:color w:val="000000"/>
                <w:kern w:val="0"/>
                <w:sz w:val="20"/>
                <w:szCs w:val="20"/>
              </w:rPr>
            </w:pPr>
          </w:p>
        </w:tc>
        <w:tc>
          <w:tcPr>
            <w:tcW w:w="1299" w:type="pct"/>
            <w:gridSpan w:val="3"/>
            <w:tcBorders>
              <w:top w:val="nil"/>
              <w:left w:val="nil"/>
              <w:right w:val="single" w:sz="4" w:space="0" w:color="auto"/>
            </w:tcBorders>
            <w:shd w:val="clear" w:color="auto" w:fill="auto"/>
            <w:vAlign w:val="center"/>
          </w:tcPr>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采购项目名称：2021</w:t>
            </w:r>
            <w:r w:rsidR="006E138D">
              <w:rPr>
                <w:rFonts w:ascii="宋体" w:hAnsi="宋体" w:cs="宋体" w:hint="eastAsia"/>
                <w:color w:val="000000"/>
                <w:kern w:val="0"/>
                <w:sz w:val="20"/>
                <w:szCs w:val="20"/>
              </w:rPr>
              <w:t>年部分土壤改良及老化草坪优化提升项目</w:t>
            </w:r>
          </w:p>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主要目标：通过改良部分绿地土壤及优化提升草坪，保证草坪平整无坑洼、生长健康、叶色正常，全面提升深南大道、滨河滨海大道、北环大道等主干道路的绿地景观。</w:t>
            </w:r>
          </w:p>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采购标的数量：1</w:t>
            </w:r>
          </w:p>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采购标的期限：2021年9月至2021年12</w:t>
            </w:r>
            <w:r w:rsidR="006E138D">
              <w:rPr>
                <w:rFonts w:ascii="宋体" w:hAnsi="宋体" w:cs="宋体" w:hint="eastAsia"/>
                <w:color w:val="000000"/>
                <w:kern w:val="0"/>
                <w:sz w:val="20"/>
                <w:szCs w:val="20"/>
              </w:rPr>
              <w:t>月</w:t>
            </w:r>
            <w:bookmarkStart w:id="0" w:name="_GoBack"/>
            <w:bookmarkEnd w:id="0"/>
          </w:p>
          <w:p w:rsidR="00AB64D3" w:rsidRDefault="00B50B85" w:rsidP="00BC7896">
            <w:pPr>
              <w:widowControl/>
              <w:jc w:val="left"/>
              <w:rPr>
                <w:rFonts w:ascii="宋体" w:hAnsi="宋体" w:cs="宋体"/>
                <w:color w:val="000000"/>
                <w:kern w:val="0"/>
                <w:sz w:val="20"/>
                <w:szCs w:val="20"/>
              </w:rPr>
            </w:pPr>
            <w:r>
              <w:rPr>
                <w:rFonts w:ascii="宋体" w:hAnsi="宋体" w:cs="宋体" w:hint="eastAsia"/>
                <w:color w:val="000000"/>
                <w:kern w:val="0"/>
                <w:sz w:val="20"/>
                <w:szCs w:val="20"/>
              </w:rPr>
              <w:t>绩效目标：2021年度计划通过绿地清表、更换种植土、增加基肥、更新老化草坪等方式，完成</w:t>
            </w:r>
            <w:r w:rsidR="00BC7896">
              <w:rPr>
                <w:rFonts w:ascii="宋体" w:hAnsi="宋体" w:cs="宋体"/>
                <w:color w:val="000000"/>
                <w:kern w:val="0"/>
                <w:sz w:val="20"/>
                <w:szCs w:val="20"/>
              </w:rPr>
              <w:t>5</w:t>
            </w:r>
            <w:r>
              <w:rPr>
                <w:rFonts w:ascii="宋体" w:hAnsi="宋体" w:cs="宋体" w:hint="eastAsia"/>
                <w:color w:val="000000"/>
                <w:kern w:val="0"/>
                <w:sz w:val="20"/>
                <w:szCs w:val="20"/>
              </w:rPr>
              <w:t>万平方米土壤改良及老化草坪优化工作。</w:t>
            </w:r>
          </w:p>
        </w:tc>
        <w:tc>
          <w:tcPr>
            <w:tcW w:w="650" w:type="pct"/>
            <w:tcBorders>
              <w:top w:val="nil"/>
              <w:left w:val="nil"/>
              <w:bottom w:val="single" w:sz="4" w:space="0" w:color="auto"/>
              <w:right w:val="single" w:sz="4" w:space="0" w:color="auto"/>
            </w:tcBorders>
            <w:shd w:val="clear" w:color="FFFFFF" w:fill="FFFFFF"/>
            <w:noWrap/>
            <w:vAlign w:val="center"/>
          </w:tcPr>
          <w:p w:rsidR="00AB64D3" w:rsidRDefault="00B50B85">
            <w:pPr>
              <w:widowControl/>
              <w:jc w:val="center"/>
              <w:rPr>
                <w:rFonts w:ascii="宋体" w:hAnsi="宋体" w:cs="宋体"/>
                <w:color w:val="000000"/>
                <w:kern w:val="0"/>
                <w:sz w:val="20"/>
                <w:szCs w:val="20"/>
              </w:rPr>
            </w:pPr>
            <w:r>
              <w:rPr>
                <w:rFonts w:ascii="宋体" w:hAnsi="宋体" w:cs="宋体" w:hint="eastAsia"/>
                <w:color w:val="000000"/>
                <w:kern w:val="0"/>
                <w:sz w:val="20"/>
                <w:szCs w:val="20"/>
              </w:rPr>
              <w:t>344.97万元</w:t>
            </w:r>
          </w:p>
        </w:tc>
        <w:tc>
          <w:tcPr>
            <w:tcW w:w="760" w:type="pct"/>
            <w:gridSpan w:val="3"/>
            <w:tcBorders>
              <w:top w:val="nil"/>
              <w:left w:val="nil"/>
              <w:right w:val="single" w:sz="4" w:space="0" w:color="auto"/>
            </w:tcBorders>
            <w:shd w:val="clear" w:color="FFFFFF" w:fill="FFFFFF"/>
            <w:vAlign w:val="center"/>
          </w:tcPr>
          <w:p w:rsidR="00AB64D3" w:rsidRDefault="00AB64D3">
            <w:pPr>
              <w:jc w:val="center"/>
              <w:rPr>
                <w:rFonts w:ascii="宋体" w:hAnsi="宋体" w:cs="宋体"/>
                <w:color w:val="000000"/>
                <w:kern w:val="0"/>
                <w:sz w:val="20"/>
                <w:szCs w:val="20"/>
              </w:rPr>
            </w:pPr>
          </w:p>
        </w:tc>
      </w:tr>
      <w:tr w:rsidR="00AB64D3">
        <w:trPr>
          <w:gridAfter w:val="1"/>
          <w:wAfter w:w="4" w:type="pct"/>
          <w:trHeight w:val="300"/>
        </w:trPr>
        <w:tc>
          <w:tcPr>
            <w:tcW w:w="4995" w:type="pct"/>
            <w:gridSpan w:val="16"/>
            <w:tcBorders>
              <w:top w:val="single" w:sz="4" w:space="0" w:color="auto"/>
              <w:left w:val="single" w:sz="4" w:space="0" w:color="auto"/>
              <w:bottom w:val="single" w:sz="4" w:space="0" w:color="auto"/>
              <w:right w:val="single" w:sz="4" w:space="0" w:color="auto"/>
            </w:tcBorders>
          </w:tcPr>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采购单位咨询电话：0755-23947795，联系人：吴泽胜</w:t>
            </w:r>
          </w:p>
        </w:tc>
      </w:tr>
      <w:tr w:rsidR="00AB64D3">
        <w:trPr>
          <w:gridAfter w:val="1"/>
          <w:wAfter w:w="4" w:type="pct"/>
          <w:trHeight w:val="720"/>
        </w:trPr>
        <w:tc>
          <w:tcPr>
            <w:tcW w:w="4995" w:type="pct"/>
            <w:gridSpan w:val="16"/>
            <w:tcBorders>
              <w:top w:val="single" w:sz="4" w:space="0" w:color="auto"/>
              <w:left w:val="nil"/>
              <w:bottom w:val="nil"/>
              <w:right w:val="nil"/>
            </w:tcBorders>
          </w:tcPr>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注：1.本表只反映本部门（含所属预算单位）2020年7月1日以后按政府采购项目实施的集中采购目录以内或者集中采购限额标准以上的货物、工程、服务采购项目，不包括以电商采购、预选采购、定点采购、网上竞价等方式实施的小额零星采购和由集中采购机构统一组织的批量集中采购项目等。</w:t>
            </w:r>
          </w:p>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2.本次公开的采购意向是本部门政府采购工作的初步安排，具体采购项目情况以相关采购公告和采购文件为准。</w:t>
            </w:r>
          </w:p>
          <w:p w:rsidR="00AB64D3" w:rsidRDefault="00B50B85">
            <w:pPr>
              <w:widowControl/>
              <w:jc w:val="left"/>
              <w:rPr>
                <w:rFonts w:ascii="宋体" w:hAnsi="宋体" w:cs="宋体"/>
                <w:color w:val="000000"/>
                <w:kern w:val="0"/>
                <w:sz w:val="20"/>
                <w:szCs w:val="20"/>
              </w:rPr>
            </w:pPr>
            <w:r>
              <w:rPr>
                <w:rFonts w:ascii="宋体" w:hAnsi="宋体" w:cs="宋体" w:hint="eastAsia"/>
                <w:color w:val="000000"/>
                <w:kern w:val="0"/>
                <w:sz w:val="20"/>
                <w:szCs w:val="20"/>
              </w:rPr>
              <w:t>3.长期货物、服务类项目可能延续上年合同的，应在备注栏注明。</w:t>
            </w:r>
          </w:p>
          <w:p w:rsidR="00AB64D3" w:rsidRDefault="00AB64D3">
            <w:pPr>
              <w:widowControl/>
              <w:jc w:val="left"/>
              <w:rPr>
                <w:rFonts w:ascii="宋体" w:hAnsi="宋体" w:cs="宋体"/>
                <w:color w:val="000000"/>
                <w:kern w:val="0"/>
                <w:sz w:val="20"/>
                <w:szCs w:val="20"/>
              </w:rPr>
            </w:pPr>
          </w:p>
        </w:tc>
      </w:tr>
    </w:tbl>
    <w:p w:rsidR="00AB64D3" w:rsidRDefault="00AB64D3"/>
    <w:sectPr w:rsidR="00AB64D3">
      <w:footerReference w:type="even" r:id="rId8"/>
      <w:footerReference w:type="default" r:id="rId9"/>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C3" w:rsidRDefault="009E15C3">
      <w:r>
        <w:separator/>
      </w:r>
    </w:p>
  </w:endnote>
  <w:endnote w:type="continuationSeparator" w:id="0">
    <w:p w:rsidR="009E15C3" w:rsidRDefault="009E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D3" w:rsidRDefault="00B50B85">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AB64D3" w:rsidRDefault="00AB64D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4D3" w:rsidRDefault="00B50B85">
    <w:pPr>
      <w:pStyle w:val="a5"/>
      <w:framePr w:wrap="around" w:vAnchor="text" w:hAnchor="margin" w:xAlign="outside" w:y="1"/>
      <w:rPr>
        <w:rStyle w:val="a7"/>
        <w:rFonts w:ascii="宋体" w:hAnsi="宋体"/>
        <w:sz w:val="28"/>
        <w:szCs w:val="28"/>
      </w:rPr>
    </w:pPr>
    <w:r>
      <w:rPr>
        <w:rStyle w:val="a7"/>
        <w:rFonts w:ascii="宋体" w:hAnsi="宋体"/>
        <w:sz w:val="28"/>
        <w:szCs w:val="28"/>
      </w:rPr>
      <w:fldChar w:fldCharType="begin"/>
    </w:r>
    <w:r>
      <w:rPr>
        <w:rStyle w:val="a7"/>
        <w:rFonts w:ascii="宋体" w:hAnsi="宋体"/>
        <w:sz w:val="28"/>
        <w:szCs w:val="28"/>
      </w:rPr>
      <w:instrText xml:space="preserve">PAGE  </w:instrText>
    </w:r>
    <w:r>
      <w:rPr>
        <w:rStyle w:val="a7"/>
        <w:rFonts w:ascii="宋体" w:hAnsi="宋体"/>
        <w:sz w:val="28"/>
        <w:szCs w:val="28"/>
      </w:rPr>
      <w:fldChar w:fldCharType="separate"/>
    </w:r>
    <w:r w:rsidR="006E138D">
      <w:rPr>
        <w:rStyle w:val="a7"/>
        <w:rFonts w:ascii="宋体" w:hAnsi="宋体"/>
        <w:noProof/>
        <w:sz w:val="28"/>
        <w:szCs w:val="28"/>
      </w:rPr>
      <w:t>1</w:t>
    </w:r>
    <w:r>
      <w:rPr>
        <w:rStyle w:val="a7"/>
        <w:rFonts w:ascii="宋体" w:hAnsi="宋体"/>
        <w:sz w:val="28"/>
        <w:szCs w:val="28"/>
      </w:rPr>
      <w:fldChar w:fldCharType="end"/>
    </w:r>
  </w:p>
  <w:p w:rsidR="00AB64D3" w:rsidRDefault="00AB64D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C3" w:rsidRDefault="009E15C3">
      <w:r>
        <w:separator/>
      </w:r>
    </w:p>
  </w:footnote>
  <w:footnote w:type="continuationSeparator" w:id="0">
    <w:p w:rsidR="009E15C3" w:rsidRDefault="009E1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E5"/>
    <w:rsid w:val="0000113A"/>
    <w:rsid w:val="000104F5"/>
    <w:rsid w:val="00015BF8"/>
    <w:rsid w:val="000170D2"/>
    <w:rsid w:val="000255C9"/>
    <w:rsid w:val="00031796"/>
    <w:rsid w:val="00040D7A"/>
    <w:rsid w:val="00045632"/>
    <w:rsid w:val="00050448"/>
    <w:rsid w:val="00057A1D"/>
    <w:rsid w:val="00061B7E"/>
    <w:rsid w:val="00063653"/>
    <w:rsid w:val="0006412C"/>
    <w:rsid w:val="00074A34"/>
    <w:rsid w:val="00084539"/>
    <w:rsid w:val="00086CFB"/>
    <w:rsid w:val="000B2729"/>
    <w:rsid w:val="000B7138"/>
    <w:rsid w:val="000D2CCB"/>
    <w:rsid w:val="00136E93"/>
    <w:rsid w:val="00144CE1"/>
    <w:rsid w:val="001504D2"/>
    <w:rsid w:val="00154969"/>
    <w:rsid w:val="00182333"/>
    <w:rsid w:val="00185461"/>
    <w:rsid w:val="00185A5B"/>
    <w:rsid w:val="001C2DEC"/>
    <w:rsid w:val="001C31A9"/>
    <w:rsid w:val="001E0782"/>
    <w:rsid w:val="001E2BB7"/>
    <w:rsid w:val="001F06FE"/>
    <w:rsid w:val="00205975"/>
    <w:rsid w:val="00212052"/>
    <w:rsid w:val="00226C99"/>
    <w:rsid w:val="00250EC4"/>
    <w:rsid w:val="00252FF9"/>
    <w:rsid w:val="002633DB"/>
    <w:rsid w:val="0026627C"/>
    <w:rsid w:val="00267F3A"/>
    <w:rsid w:val="0028764D"/>
    <w:rsid w:val="002915A4"/>
    <w:rsid w:val="00291CAF"/>
    <w:rsid w:val="002A22F6"/>
    <w:rsid w:val="002A3403"/>
    <w:rsid w:val="002B4CBC"/>
    <w:rsid w:val="002C5CEA"/>
    <w:rsid w:val="002C5DB5"/>
    <w:rsid w:val="002E36F3"/>
    <w:rsid w:val="002E4CBF"/>
    <w:rsid w:val="002E54D6"/>
    <w:rsid w:val="002E5D37"/>
    <w:rsid w:val="00323856"/>
    <w:rsid w:val="00324612"/>
    <w:rsid w:val="00325474"/>
    <w:rsid w:val="00331E56"/>
    <w:rsid w:val="00351AF7"/>
    <w:rsid w:val="003539B4"/>
    <w:rsid w:val="003A3133"/>
    <w:rsid w:val="003A781E"/>
    <w:rsid w:val="003C2FA9"/>
    <w:rsid w:val="003E3110"/>
    <w:rsid w:val="00400DFB"/>
    <w:rsid w:val="00401F13"/>
    <w:rsid w:val="00421FC9"/>
    <w:rsid w:val="00460CCD"/>
    <w:rsid w:val="00473A47"/>
    <w:rsid w:val="00495D27"/>
    <w:rsid w:val="00497B29"/>
    <w:rsid w:val="004A6ED6"/>
    <w:rsid w:val="004B02A7"/>
    <w:rsid w:val="004C6FD6"/>
    <w:rsid w:val="004D682C"/>
    <w:rsid w:val="004F61A4"/>
    <w:rsid w:val="004F64F2"/>
    <w:rsid w:val="005208A6"/>
    <w:rsid w:val="00567D97"/>
    <w:rsid w:val="0057617B"/>
    <w:rsid w:val="00581D56"/>
    <w:rsid w:val="005831F6"/>
    <w:rsid w:val="00590BCF"/>
    <w:rsid w:val="005B6E32"/>
    <w:rsid w:val="005B7235"/>
    <w:rsid w:val="005C6B91"/>
    <w:rsid w:val="005F22AB"/>
    <w:rsid w:val="005F3E82"/>
    <w:rsid w:val="00627D0C"/>
    <w:rsid w:val="006302D4"/>
    <w:rsid w:val="00634385"/>
    <w:rsid w:val="00676D89"/>
    <w:rsid w:val="006829B5"/>
    <w:rsid w:val="00690C11"/>
    <w:rsid w:val="006947F1"/>
    <w:rsid w:val="00697962"/>
    <w:rsid w:val="006A2E7D"/>
    <w:rsid w:val="006A568A"/>
    <w:rsid w:val="006B0D35"/>
    <w:rsid w:val="006B6EF1"/>
    <w:rsid w:val="006C0B7A"/>
    <w:rsid w:val="006E138D"/>
    <w:rsid w:val="006E3559"/>
    <w:rsid w:val="006F12F3"/>
    <w:rsid w:val="006F3824"/>
    <w:rsid w:val="006F6BFF"/>
    <w:rsid w:val="00703217"/>
    <w:rsid w:val="0070411E"/>
    <w:rsid w:val="0070559E"/>
    <w:rsid w:val="0074345E"/>
    <w:rsid w:val="00745E40"/>
    <w:rsid w:val="00750BC8"/>
    <w:rsid w:val="00770EC7"/>
    <w:rsid w:val="00774168"/>
    <w:rsid w:val="0078032E"/>
    <w:rsid w:val="007852AC"/>
    <w:rsid w:val="007A3AB2"/>
    <w:rsid w:val="007D082E"/>
    <w:rsid w:val="007D4574"/>
    <w:rsid w:val="007E319E"/>
    <w:rsid w:val="00814685"/>
    <w:rsid w:val="00820494"/>
    <w:rsid w:val="0083537A"/>
    <w:rsid w:val="00835FAD"/>
    <w:rsid w:val="008510A5"/>
    <w:rsid w:val="00867B54"/>
    <w:rsid w:val="00886138"/>
    <w:rsid w:val="0089754F"/>
    <w:rsid w:val="008B0682"/>
    <w:rsid w:val="008F6626"/>
    <w:rsid w:val="00901AA6"/>
    <w:rsid w:val="009137BE"/>
    <w:rsid w:val="009139BC"/>
    <w:rsid w:val="0091581D"/>
    <w:rsid w:val="00924EBC"/>
    <w:rsid w:val="00926B7E"/>
    <w:rsid w:val="0093289C"/>
    <w:rsid w:val="00946BBC"/>
    <w:rsid w:val="00956B0E"/>
    <w:rsid w:val="00956D31"/>
    <w:rsid w:val="00966F06"/>
    <w:rsid w:val="00967D0C"/>
    <w:rsid w:val="009842D7"/>
    <w:rsid w:val="009A21CE"/>
    <w:rsid w:val="009A2EC7"/>
    <w:rsid w:val="009C0ADC"/>
    <w:rsid w:val="009C1E97"/>
    <w:rsid w:val="009C2B65"/>
    <w:rsid w:val="009C4824"/>
    <w:rsid w:val="009C4BF9"/>
    <w:rsid w:val="009C545C"/>
    <w:rsid w:val="009D0039"/>
    <w:rsid w:val="009E04D9"/>
    <w:rsid w:val="009E15C3"/>
    <w:rsid w:val="009F48A9"/>
    <w:rsid w:val="00A02AE6"/>
    <w:rsid w:val="00A03124"/>
    <w:rsid w:val="00A04472"/>
    <w:rsid w:val="00A17070"/>
    <w:rsid w:val="00A21B06"/>
    <w:rsid w:val="00A3308F"/>
    <w:rsid w:val="00A41639"/>
    <w:rsid w:val="00A41720"/>
    <w:rsid w:val="00A50E20"/>
    <w:rsid w:val="00A75330"/>
    <w:rsid w:val="00A83B74"/>
    <w:rsid w:val="00A91011"/>
    <w:rsid w:val="00AA2D3D"/>
    <w:rsid w:val="00AB64D3"/>
    <w:rsid w:val="00B03885"/>
    <w:rsid w:val="00B041CF"/>
    <w:rsid w:val="00B14D7F"/>
    <w:rsid w:val="00B35000"/>
    <w:rsid w:val="00B4217D"/>
    <w:rsid w:val="00B42EAE"/>
    <w:rsid w:val="00B45618"/>
    <w:rsid w:val="00B50B85"/>
    <w:rsid w:val="00B622F3"/>
    <w:rsid w:val="00B63D27"/>
    <w:rsid w:val="00B6594D"/>
    <w:rsid w:val="00B71800"/>
    <w:rsid w:val="00B75095"/>
    <w:rsid w:val="00B824A8"/>
    <w:rsid w:val="00B949F1"/>
    <w:rsid w:val="00BA10FC"/>
    <w:rsid w:val="00BB7D31"/>
    <w:rsid w:val="00BC155E"/>
    <w:rsid w:val="00BC398F"/>
    <w:rsid w:val="00BC7363"/>
    <w:rsid w:val="00BC7896"/>
    <w:rsid w:val="00BE3C7D"/>
    <w:rsid w:val="00BE64DB"/>
    <w:rsid w:val="00BF01B1"/>
    <w:rsid w:val="00C03530"/>
    <w:rsid w:val="00C241C5"/>
    <w:rsid w:val="00C534EF"/>
    <w:rsid w:val="00C679C2"/>
    <w:rsid w:val="00C71374"/>
    <w:rsid w:val="00C80362"/>
    <w:rsid w:val="00C86158"/>
    <w:rsid w:val="00CA58CB"/>
    <w:rsid w:val="00CD2588"/>
    <w:rsid w:val="00CD3A4E"/>
    <w:rsid w:val="00CE342B"/>
    <w:rsid w:val="00D1131A"/>
    <w:rsid w:val="00D135EE"/>
    <w:rsid w:val="00D20991"/>
    <w:rsid w:val="00D24743"/>
    <w:rsid w:val="00D42CE8"/>
    <w:rsid w:val="00D45A7D"/>
    <w:rsid w:val="00D81957"/>
    <w:rsid w:val="00DA759E"/>
    <w:rsid w:val="00DB408C"/>
    <w:rsid w:val="00DD2FA5"/>
    <w:rsid w:val="00E056B2"/>
    <w:rsid w:val="00E072C3"/>
    <w:rsid w:val="00E07D6A"/>
    <w:rsid w:val="00E125E5"/>
    <w:rsid w:val="00E34FEC"/>
    <w:rsid w:val="00E5655E"/>
    <w:rsid w:val="00E5750B"/>
    <w:rsid w:val="00E611C6"/>
    <w:rsid w:val="00E64D7D"/>
    <w:rsid w:val="00E74280"/>
    <w:rsid w:val="00E77914"/>
    <w:rsid w:val="00E851D7"/>
    <w:rsid w:val="00E90872"/>
    <w:rsid w:val="00E90A38"/>
    <w:rsid w:val="00EB2852"/>
    <w:rsid w:val="00ED1878"/>
    <w:rsid w:val="00F16D34"/>
    <w:rsid w:val="00F27CA4"/>
    <w:rsid w:val="00F31D89"/>
    <w:rsid w:val="00F31DBC"/>
    <w:rsid w:val="00F47AF8"/>
    <w:rsid w:val="00F51A8D"/>
    <w:rsid w:val="00F626B6"/>
    <w:rsid w:val="00F66988"/>
    <w:rsid w:val="00F83252"/>
    <w:rsid w:val="00F83F8C"/>
    <w:rsid w:val="00F8585A"/>
    <w:rsid w:val="00FA1325"/>
    <w:rsid w:val="00FA30DC"/>
    <w:rsid w:val="00FA3744"/>
    <w:rsid w:val="00FB0C0C"/>
    <w:rsid w:val="00FC278E"/>
    <w:rsid w:val="00FC4AD2"/>
    <w:rsid w:val="00FD61FB"/>
    <w:rsid w:val="3D6B63E5"/>
    <w:rsid w:val="4AA10E7C"/>
    <w:rsid w:val="69201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link w:val="Char"/>
    <w:qFormat/>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0">
    <w:name w:val="页脚 Char"/>
    <w:basedOn w:val="a0"/>
    <w:link w:val="a5"/>
    <w:uiPriority w:val="99"/>
    <w:rPr>
      <w:kern w:val="2"/>
      <w:sz w:val="18"/>
      <w:szCs w:val="18"/>
    </w:rPr>
  </w:style>
  <w:style w:type="character" w:customStyle="1" w:styleId="Char1">
    <w:name w:val="页眉 Char"/>
    <w:basedOn w:val="a0"/>
    <w:link w:val="a6"/>
    <w:rPr>
      <w:kern w:val="2"/>
      <w:sz w:val="18"/>
      <w:szCs w:val="18"/>
    </w:rPr>
  </w:style>
  <w:style w:type="character" w:customStyle="1" w:styleId="Char">
    <w:name w:val="批注框文本 Char"/>
    <w:basedOn w:val="a0"/>
    <w:link w:val="a4"/>
    <w:rPr>
      <w:kern w:val="2"/>
      <w:sz w:val="18"/>
      <w:szCs w:val="18"/>
    </w:rPr>
  </w:style>
  <w:style w:type="paragraph" w:customStyle="1" w:styleId="CharCharCharCharCharChar1Char">
    <w:name w:val="Char Char Char Char Char Char1 Char"/>
    <w:basedOn w:val="a3"/>
    <w:qFormat/>
    <w:pPr>
      <w:adjustRightInd w:val="0"/>
      <w:spacing w:line="436" w:lineRule="exact"/>
      <w:ind w:left="357"/>
      <w:jc w:val="left"/>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link w:val="Char"/>
    <w:qFormat/>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customStyle="1" w:styleId="Char0">
    <w:name w:val="页脚 Char"/>
    <w:basedOn w:val="a0"/>
    <w:link w:val="a5"/>
    <w:uiPriority w:val="99"/>
    <w:rPr>
      <w:kern w:val="2"/>
      <w:sz w:val="18"/>
      <w:szCs w:val="18"/>
    </w:rPr>
  </w:style>
  <w:style w:type="character" w:customStyle="1" w:styleId="Char1">
    <w:name w:val="页眉 Char"/>
    <w:basedOn w:val="a0"/>
    <w:link w:val="a6"/>
    <w:rPr>
      <w:kern w:val="2"/>
      <w:sz w:val="18"/>
      <w:szCs w:val="18"/>
    </w:rPr>
  </w:style>
  <w:style w:type="character" w:customStyle="1" w:styleId="Char">
    <w:name w:val="批注框文本 Char"/>
    <w:basedOn w:val="a0"/>
    <w:link w:val="a4"/>
    <w:rPr>
      <w:kern w:val="2"/>
      <w:sz w:val="18"/>
      <w:szCs w:val="18"/>
    </w:rPr>
  </w:style>
  <w:style w:type="paragraph" w:customStyle="1" w:styleId="CharCharCharCharCharChar1Char">
    <w:name w:val="Char Char Char Char Char Char1 Char"/>
    <w:basedOn w:val="a3"/>
    <w:qFormat/>
    <w:pPr>
      <w:adjustRightInd w:val="0"/>
      <w:spacing w:line="436" w:lineRule="exact"/>
      <w:ind w:left="357"/>
      <w:jc w:val="left"/>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515</Characters>
  <Application>Microsoft Office Word</Application>
  <DocSecurity>0</DocSecurity>
  <Lines>4</Lines>
  <Paragraphs>1</Paragraphs>
  <ScaleCrop>false</ScaleCrop>
  <Company>jade</Company>
  <LinksUpToDate>false</LinksUpToDate>
  <CharactersWithSpaces>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卢虹义</dc:creator>
  <cp:lastModifiedBy>管理员</cp:lastModifiedBy>
  <cp:revision>4</cp:revision>
  <dcterms:created xsi:type="dcterms:W3CDTF">2021-08-30T10:04:00Z</dcterms:created>
  <dcterms:modified xsi:type="dcterms:W3CDTF">2021-08-31T04:09:00Z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