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Ansi="宋体" w:eastAsia="宋体"/>
          <w:b/>
          <w:sz w:val="32"/>
          <w:szCs w:val="32"/>
          <w:highlight w:val="none"/>
        </w:rPr>
      </w:pPr>
      <w:r>
        <w:rPr>
          <w:rFonts w:hint="eastAsia" w:hAnsi="宋体" w:eastAsia="宋体"/>
          <w:b/>
          <w:sz w:val="32"/>
          <w:szCs w:val="32"/>
          <w:highlight w:val="none"/>
          <w:lang w:val="en-US" w:eastAsia="zh-CN"/>
        </w:rPr>
        <w:t>深圳市绿化管理处</w:t>
      </w:r>
      <w:r>
        <w:rPr>
          <w:rFonts w:hint="eastAsia" w:hAnsi="宋体" w:eastAsia="宋体"/>
          <w:b/>
          <w:sz w:val="32"/>
          <w:szCs w:val="32"/>
          <w:highlight w:val="none"/>
        </w:rPr>
        <w:t>抽签承诺书</w:t>
      </w:r>
    </w:p>
    <w:p>
      <w:pPr>
        <w:pStyle w:val="2"/>
        <w:spacing w:line="400" w:lineRule="exact"/>
        <w:rPr>
          <w:rFonts w:hAnsi="宋体" w:eastAsia="宋体"/>
          <w:bCs/>
          <w:sz w:val="24"/>
          <w:szCs w:val="24"/>
          <w:highlight w:val="none"/>
        </w:rPr>
      </w:pPr>
    </w:p>
    <w:p>
      <w:pPr>
        <w:pStyle w:val="2"/>
        <w:spacing w:line="400" w:lineRule="exac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致:深圳市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绿化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管理处</w:t>
      </w:r>
    </w:p>
    <w:p>
      <w:pPr>
        <w:pStyle w:val="2"/>
        <w:spacing w:line="4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我方自愿参与贵方举行的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u w:val="single"/>
          <w:lang w:val="en-US" w:eastAsia="zh-CN"/>
        </w:rPr>
        <w:t>深圳市绿化管理处2022年办公楼及宿舍零星修缮项目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的抽签。我方已明确贵方拟委托内容，一旦由我方中标，我方同意按以下要求，签订服务合同。</w:t>
      </w:r>
    </w:p>
    <w:p>
      <w:pPr>
        <w:pStyle w:val="2"/>
        <w:spacing w:line="4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1、委托内容</w:t>
      </w:r>
    </w:p>
    <w:p>
      <w:pPr>
        <w:pStyle w:val="2"/>
        <w:spacing w:line="4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single"/>
        </w:rPr>
        <w:t>本项目内容为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single"/>
          <w:lang w:val="en-US" w:eastAsia="zh-CN"/>
        </w:rPr>
        <w:t>绿化处办公楼、周转房及宿舍等零星修缮，主要为维护维修、墙体粉刷、防漏水、水电及物业安全隐患整治等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single"/>
        </w:rPr>
        <w:t xml:space="preserve">相关工作。因具体工作存在未知因素，做好施工合同及施工组织计划方案、资料整理、现场组织、材料采购、结算资料审核等工作。注意安全文明施工。 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2、费用计取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single"/>
        </w:rPr>
        <w:t>最终工程结算金额不能超过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single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single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single"/>
          <w:lang w:val="en-US" w:eastAsia="zh-CN"/>
        </w:rPr>
        <w:t>每个子项需先报预算，经第三方预审后，根据预审金额支付预付款30%，每个子项过程资料和竣工资料等工程相关资料必须齐备完整，子项按实际施工的工程量做好结算资料，进度款可支付至子项预审金额的75%，最终造价结算送市城市管理和综合执法局审计。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3、一旦中标，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立即相关工作，按照招标人的要求，高效优质完成合同内容。开展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4、其他：_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single"/>
        </w:rPr>
        <w:t>_由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single"/>
          <w:lang w:val="en-US" w:eastAsia="zh-CN"/>
        </w:rPr>
        <w:t>深圳市绿化管理处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single"/>
        </w:rPr>
        <w:t>组织公开抽签，我方确认抽签结果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__。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</w:p>
    <w:p>
      <w:pPr>
        <w:spacing w:line="400" w:lineRule="exact"/>
        <w:ind w:right="480"/>
        <w:jc w:val="righ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</w:p>
    <w:p>
      <w:pPr>
        <w:spacing w:line="400" w:lineRule="exact"/>
        <w:ind w:right="480"/>
        <w:jc w:val="righ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</w:p>
    <w:p>
      <w:pPr>
        <w:spacing w:line="400" w:lineRule="exact"/>
        <w:ind w:right="480"/>
        <w:jc w:val="righ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</w:p>
    <w:p>
      <w:pPr>
        <w:wordWrap w:val="0"/>
        <w:spacing w:line="400" w:lineRule="exact"/>
        <w:ind w:right="480"/>
        <w:jc w:val="righ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 xml:space="preserve">承诺人（法人签字或签章）（盖章）：          </w:t>
      </w: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 xml:space="preserve">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日  期：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327B3"/>
    <w:rsid w:val="45D327B3"/>
    <w:rsid w:val="5378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 w:eastAsiaTheme="minorEastAsia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2021-12-28T03:05:00Z</dcterms:created>
  <dc:creator>胡传</dc:creator>
  <cp:lastModifiedBy>胡传</cp:lastModifiedBy>
  <dcterms:modified xsi:type="dcterms:W3CDTF">2021-12-28T03:07:56Z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