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80" w:firstLineChars="20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深圳市绿化管理处2023年办公楼及宿舍零星修缮项目采购需求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1.1项目名称：</w:t>
      </w:r>
      <w:r>
        <w:rPr>
          <w:rFonts w:hint="eastAsia" w:ascii="仿宋_GB2312" w:hAnsi="仿宋_GB2312" w:eastAsia="仿宋_GB2312" w:cs="仿宋_GB2312"/>
          <w:sz w:val="32"/>
          <w:szCs w:val="32"/>
          <w:highlight w:val="none"/>
          <w:lang w:val="en-US" w:eastAsia="zh-CN"/>
        </w:rPr>
        <w:t>深圳市绿化管理处2023年办公楼及宿舍零星修缮项目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1.2采购人： </w:t>
      </w:r>
      <w:r>
        <w:rPr>
          <w:rFonts w:hint="eastAsia" w:ascii="仿宋_GB2312" w:hAnsi="仿宋_GB2312" w:eastAsia="仿宋_GB2312" w:cs="仿宋_GB2312"/>
          <w:sz w:val="32"/>
          <w:szCs w:val="32"/>
          <w:highlight w:val="none"/>
          <w:lang w:val="en-US" w:eastAsia="zh-CN"/>
        </w:rPr>
        <w:t>深圳市绿化管理处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1.3项目预算：40万元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项目地点：</w:t>
      </w:r>
      <w:r>
        <w:rPr>
          <w:rFonts w:hint="eastAsia" w:ascii="仿宋_GB2312" w:hAnsi="仿宋_GB2312" w:eastAsia="仿宋_GB2312" w:cs="仿宋_GB2312"/>
          <w:sz w:val="32"/>
          <w:szCs w:val="32"/>
          <w:highlight w:val="none"/>
          <w:lang w:val="en-US" w:eastAsia="zh-CN"/>
        </w:rPr>
        <w:t>深圳市福田区泥岗西路静逸街1号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1.5项目概况：</w:t>
      </w:r>
      <w:r>
        <w:rPr>
          <w:rFonts w:hint="eastAsia" w:ascii="仿宋_GB2312" w:hAnsi="仿宋_GB2312" w:eastAsia="仿宋_GB2312" w:cs="仿宋_GB2312"/>
          <w:sz w:val="32"/>
          <w:szCs w:val="32"/>
          <w:highlight w:val="none"/>
        </w:rPr>
        <w:t>本项目为</w:t>
      </w:r>
      <w:r>
        <w:rPr>
          <w:rFonts w:hint="eastAsia" w:ascii="仿宋_GB2312" w:hAnsi="仿宋_GB2312" w:eastAsia="仿宋_GB2312" w:cs="仿宋_GB2312"/>
          <w:sz w:val="32"/>
          <w:szCs w:val="32"/>
          <w:highlight w:val="none"/>
          <w:lang w:val="en-US" w:eastAsia="zh-CN"/>
        </w:rPr>
        <w:t>深圳市绿化管理处2023年办公楼及宿舍零星修缮项目</w:t>
      </w:r>
      <w:r>
        <w:rPr>
          <w:rFonts w:hint="eastAsia" w:ascii="仿宋_GB2312" w:hAnsi="仿宋_GB2312" w:eastAsia="仿宋_GB2312" w:cs="仿宋_GB2312"/>
          <w:sz w:val="32"/>
          <w:szCs w:val="32"/>
          <w:highlight w:val="none"/>
        </w:rPr>
        <w:t>的资格标，应标单位一旦中标，将承担</w:t>
      </w:r>
      <w:r>
        <w:rPr>
          <w:rFonts w:hint="eastAsia" w:ascii="仿宋_GB2312" w:hAnsi="仿宋_GB2312" w:eastAsia="仿宋_GB2312" w:cs="仿宋_GB2312"/>
          <w:sz w:val="32"/>
          <w:szCs w:val="32"/>
          <w:highlight w:val="none"/>
          <w:lang w:val="en-US" w:eastAsia="zh-CN"/>
        </w:rPr>
        <w:t>市绿化处办公楼及宿舍零星修缮</w:t>
      </w:r>
      <w:r>
        <w:rPr>
          <w:rFonts w:hint="eastAsia" w:ascii="仿宋_GB2312" w:hAnsi="仿宋_GB2312" w:eastAsia="仿宋_GB2312" w:cs="仿宋_GB2312"/>
          <w:sz w:val="32"/>
          <w:szCs w:val="32"/>
          <w:highlight w:val="none"/>
        </w:rPr>
        <w:t>等任务项目，</w:t>
      </w:r>
      <w:r>
        <w:rPr>
          <w:rFonts w:hint="eastAsia" w:ascii="仿宋_GB2312" w:hAnsi="仿宋_GB2312" w:eastAsia="仿宋_GB2312" w:cs="仿宋_GB2312"/>
          <w:sz w:val="32"/>
          <w:szCs w:val="32"/>
          <w:highlight w:val="none"/>
          <w:lang w:val="en-US" w:eastAsia="zh-CN"/>
        </w:rPr>
        <w:t>主要修缮内容主要为房屋构筑物的维护维修、墙体粉刷、防漏水、水电及物业安全隐患整治等</w:t>
      </w:r>
      <w:r>
        <w:rPr>
          <w:rFonts w:hint="eastAsia" w:ascii="仿宋_GB2312" w:hAnsi="仿宋_GB2312" w:eastAsia="仿宋_GB2312" w:cs="仿宋_GB2312"/>
          <w:sz w:val="32"/>
          <w:szCs w:val="32"/>
          <w:highlight w:val="none"/>
        </w:rPr>
        <w:t>。中标后施工方须按甲方要求完成施工任务，按甲方要求提供施工图纸、清单报价、施工过程中的全程资料(含照片)以及其他结算资料，不得无故延误工作和拒接，中标方</w:t>
      </w:r>
      <w:r>
        <w:rPr>
          <w:rFonts w:hint="eastAsia" w:ascii="仿宋_GB2312" w:hAnsi="仿宋_GB2312" w:eastAsia="仿宋_GB2312" w:cs="仿宋_GB2312"/>
          <w:sz w:val="32"/>
          <w:szCs w:val="32"/>
          <w:highlight w:val="none"/>
          <w:lang w:val="en-US" w:eastAsia="zh-CN"/>
        </w:rPr>
        <w:t>根据甲方建设需求实际开展</w:t>
      </w:r>
      <w:r>
        <w:rPr>
          <w:rFonts w:hint="eastAsia" w:ascii="仿宋_GB2312" w:hAnsi="仿宋_GB2312" w:eastAsia="仿宋_GB2312" w:cs="仿宋_GB2312"/>
          <w:sz w:val="32"/>
          <w:szCs w:val="32"/>
          <w:highlight w:val="none"/>
        </w:rPr>
        <w:t>子项</w:t>
      </w:r>
      <w:r>
        <w:rPr>
          <w:rFonts w:hint="eastAsia" w:ascii="仿宋_GB2312" w:hAnsi="仿宋_GB2312" w:eastAsia="仿宋_GB2312" w:cs="仿宋_GB2312"/>
          <w:sz w:val="32"/>
          <w:szCs w:val="32"/>
          <w:highlight w:val="none"/>
          <w:lang w:val="en-US" w:eastAsia="zh-CN"/>
        </w:rPr>
        <w:t>工程，子项按实际施工的工程量做好结算资料，进度款支付至子项预审金额的75%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全年结算金额不大于40万元，</w:t>
      </w:r>
      <w:r>
        <w:rPr>
          <w:rFonts w:hint="eastAsia" w:ascii="仿宋_GB2312" w:hAnsi="仿宋_GB2312" w:eastAsia="仿宋_GB2312" w:cs="仿宋_GB2312"/>
          <w:sz w:val="32"/>
          <w:szCs w:val="32"/>
          <w:highlight w:val="none"/>
        </w:rPr>
        <w:t>结算时间为</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天（自然日）内完成，若不提交或拒不提交结算资料，甲方可立即终止合同和强制结算并重新招标。因具体工作存在未知因素，按实际产生的工作量和工程量结算，最终结算价格以市城管和综合执法局审计为准。</w:t>
      </w:r>
    </w:p>
    <w:p>
      <w:pPr>
        <w:pStyle w:val="2"/>
        <w:keepNext w:val="0"/>
        <w:keepLines w:val="0"/>
        <w:pageBreakBefore w:val="0"/>
        <w:kinsoku/>
        <w:overflowPunct/>
        <w:topLinePunct w:val="0"/>
        <w:autoSpaceDE/>
        <w:autoSpaceDN/>
        <w:bidi w:val="0"/>
        <w:adjustRightInd/>
        <w:snapToGrid/>
        <w:spacing w:line="500" w:lineRule="exact"/>
        <w:ind w:left="0" w:leftChars="0" w:firstLine="640" w:firstLineChars="200"/>
        <w:textAlignment w:val="auto"/>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1.6项目工期：280天</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7定标方法</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公开抽签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合同签订方式：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 xml:space="preserve">1 </w:t>
      </w:r>
      <w:r>
        <w:rPr>
          <w:rFonts w:hint="eastAsia" w:ascii="仿宋_GB2312" w:hAnsi="仿宋_GB2312" w:eastAsia="仿宋_GB2312" w:cs="仿宋_GB2312"/>
          <w:sz w:val="32"/>
          <w:szCs w:val="32"/>
          <w:highlight w:val="none"/>
          <w:lang w:val="en-US" w:eastAsia="zh-CN"/>
        </w:rPr>
        <w:t>签订一个总承包合同</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支付方式：</w:t>
      </w:r>
      <w:r>
        <w:rPr>
          <w:rFonts w:hint="eastAsia" w:ascii="仿宋_GB2312" w:hAnsi="仿宋_GB2312" w:eastAsia="仿宋_GB2312" w:cs="仿宋_GB2312"/>
          <w:sz w:val="32"/>
          <w:szCs w:val="32"/>
          <w:highlight w:val="none"/>
        </w:rPr>
        <w:t>工程</w:t>
      </w:r>
      <w:r>
        <w:rPr>
          <w:rFonts w:hint="eastAsia" w:ascii="仿宋_GB2312" w:hAnsi="仿宋_GB2312" w:eastAsia="仿宋_GB2312" w:cs="仿宋_GB2312"/>
          <w:sz w:val="32"/>
          <w:szCs w:val="32"/>
          <w:highlight w:val="none"/>
          <w:lang w:val="en-US" w:eastAsia="zh-CN"/>
        </w:rPr>
        <w:t>总</w:t>
      </w:r>
      <w:r>
        <w:rPr>
          <w:rFonts w:hint="eastAsia" w:ascii="仿宋_GB2312" w:hAnsi="仿宋_GB2312" w:eastAsia="仿宋_GB2312" w:cs="仿宋_GB2312"/>
          <w:sz w:val="32"/>
          <w:szCs w:val="32"/>
          <w:highlight w:val="none"/>
        </w:rPr>
        <w:t>结算金额不超过</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b/>
          <w:bCs/>
          <w:sz w:val="32"/>
          <w:szCs w:val="32"/>
          <w:highlight w:val="none"/>
          <w:lang w:val="en-US" w:eastAsia="zh-CN"/>
        </w:rPr>
        <w:t>合同签订后可预付合同总价的30%作为工程预付款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工程总进度款不超合同总价的75%。每个子项需先报预算，</w:t>
      </w:r>
      <w:r>
        <w:rPr>
          <w:rFonts w:hint="eastAsia" w:ascii="仿宋_GB2312" w:hAnsi="仿宋_GB2312" w:eastAsia="仿宋_GB2312" w:cs="仿宋_GB2312"/>
          <w:sz w:val="32"/>
          <w:szCs w:val="32"/>
          <w:highlight w:val="none"/>
          <w:lang w:val="en-US" w:eastAsia="zh-CN"/>
        </w:rPr>
        <w:t>每个子项过程资料和竣工资料等工程相关资料必须齐备完整，子项按实际施工的工程量做好结算资料，最终造价结算送市城市管理和综合执法局审计。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9供应商</w:t>
      </w:r>
      <w:r>
        <w:rPr>
          <w:rFonts w:hint="eastAsia" w:ascii="仿宋_GB2312" w:hAnsi="仿宋_GB2312" w:eastAsia="仿宋_GB2312" w:cs="仿宋_GB2312"/>
          <w:sz w:val="32"/>
          <w:szCs w:val="32"/>
          <w:highlight w:val="none"/>
        </w:rPr>
        <w:t>资质：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1具备装修装饰工程专业承包资质</w:t>
      </w:r>
    </w:p>
    <w:p>
      <w:pPr>
        <w:pStyle w:val="2"/>
        <w:keepNext w:val="0"/>
        <w:keepLines w:val="0"/>
        <w:pageBreakBefore w:val="0"/>
        <w:kinsoku/>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1.92项目经理要求（1人或以上）：</w:t>
      </w:r>
      <w:r>
        <w:rPr>
          <w:rFonts w:hint="eastAsia" w:ascii="仿宋_GB2312" w:hAnsi="仿宋_GB2312" w:eastAsia="仿宋_GB2312" w:cs="仿宋_GB2312"/>
          <w:b/>
          <w:bCs/>
          <w:sz w:val="32"/>
          <w:szCs w:val="32"/>
          <w:highlight w:val="none"/>
          <w:lang w:val="en-US" w:eastAsia="zh-CN"/>
        </w:rPr>
        <w:t>具备二级或以上注册建造师（建筑工程）</w:t>
      </w:r>
      <w:r>
        <w:rPr>
          <w:rFonts w:hint="eastAsia" w:ascii="仿宋_GB2312" w:hAnsi="仿宋_GB2312" w:eastAsia="仿宋_GB2312" w:cs="仿宋_GB2312"/>
          <w:sz w:val="32"/>
          <w:szCs w:val="32"/>
          <w:highlight w:val="none"/>
          <w:lang w:val="en-US" w:eastAsia="zh-CN"/>
        </w:rPr>
        <w:t>，需提供人社部门或人社部门授权机构或人社部门认可机构或人社部门备案机构颁发的相关人员证件扫描件，并提供近三个月在投标单位缴纳载有社保部门公章的社保缴交证明材料（如开标日上一个月的社保材料因社保部门原因暂时无法取得，则可以往前顺延一个月），原件备查。</w:t>
      </w:r>
    </w:p>
    <w:p>
      <w:pPr>
        <w:pStyle w:val="2"/>
        <w:keepNext w:val="0"/>
        <w:keepLines w:val="0"/>
        <w:pageBreakBefore w:val="0"/>
        <w:kinsoku/>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93</w:t>
      </w:r>
      <w:r>
        <w:rPr>
          <w:rFonts w:hint="eastAsia" w:ascii="仿宋_GB2312" w:hAnsi="仿宋_GB2312" w:eastAsia="仿宋_GB2312" w:cs="仿宋_GB2312"/>
          <w:sz w:val="32"/>
          <w:szCs w:val="32"/>
          <w:highlight w:val="none"/>
        </w:rPr>
        <w:t>不接受联合体投标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94</w:t>
      </w:r>
      <w:r>
        <w:rPr>
          <w:rFonts w:hint="eastAsia" w:ascii="仿宋_GB2312" w:hAnsi="仿宋_GB2312" w:eastAsia="仿宋_GB2312" w:cs="仿宋_GB2312"/>
          <w:sz w:val="32"/>
          <w:szCs w:val="32"/>
          <w:highlight w:val="none"/>
        </w:rPr>
        <w:t>项目不可有分包、转包、串通投标、挂靠等行为，一旦发现，建设单位有权取消中标资格。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2、投标文件编制要求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投标人按以下顺序编制投标文件并扫描电子版（光盘）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2.1投标文件目录；</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2.2法人代表授权委托书；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2.3投标承诺书；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2.4投标人营业执照及经营范围截图；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2.5项目实施方案；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2.6施工质量保障措施及相关的违约承诺方案；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2.7拟采用设备材料的投入计划及质量保障方案；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2.8项目团队成员相关资质证书；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2.9投标人相关资质证书和认证证书；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2.10同类项目业绩合同及履约评价文件。</w:t>
      </w:r>
    </w:p>
    <w:p>
      <w:pPr>
        <w:pStyle w:val="4"/>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上述资料应该是最新、有效、清晰的；扫描件应与原件一致，所有资料均要加盖投标人公章。投标供应商递交的“报名资料”必须是上述所有资料，否则审核不通过，视为废标文件。</w:t>
      </w:r>
      <w:r>
        <w:rPr>
          <w:rFonts w:hint="eastAsia" w:ascii="仿宋_GB2312" w:hAnsi="仿宋_GB2312" w:eastAsia="仿宋_GB2312" w:cs="仿宋_GB2312"/>
          <w:sz w:val="32"/>
          <w:szCs w:val="32"/>
          <w:highlight w:val="none"/>
        </w:rPr>
        <w:t>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val="en-US" w:eastAsia="zh-CN"/>
        </w:rPr>
        <w:t>2023年2月24</w:t>
      </w:r>
      <w:bookmarkStart w:id="0" w:name="_GoBack"/>
      <w:bookmarkEnd w:id="0"/>
      <w:r>
        <w:rPr>
          <w:rFonts w:hint="eastAsia" w:ascii="仿宋_GB2312" w:hAnsi="仿宋_GB2312" w:eastAsia="仿宋_GB2312" w:cs="仿宋_GB2312"/>
          <w:color w:val="auto"/>
          <w:sz w:val="32"/>
          <w:szCs w:val="32"/>
          <w:highlight w:val="none"/>
          <w:lang w:val="en-US" w:eastAsia="zh-CN"/>
        </w:rPr>
        <w:t>日上午9点至2023年3月6日下午6点</w:t>
      </w:r>
    </w:p>
    <w:p>
      <w:pPr>
        <w:pStyle w:val="2"/>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报名其他事宜：报名结束后，采购单位审查投标文件，废除不合格的投标供应商，在抽签前2日内通知投标成功的供应商参与抽签。</w:t>
      </w:r>
    </w:p>
    <w:p>
      <w:pPr>
        <w:pStyle w:val="2"/>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抽签</w:t>
      </w:r>
      <w:r>
        <w:rPr>
          <w:rFonts w:hint="eastAsia" w:ascii="仿宋_GB2312" w:hAnsi="仿宋_GB2312" w:eastAsia="仿宋_GB2312" w:cs="仿宋_GB2312"/>
          <w:color w:val="auto"/>
          <w:sz w:val="32"/>
          <w:szCs w:val="32"/>
          <w:highlight w:val="none"/>
          <w:lang w:val="en-US" w:eastAsia="zh-CN"/>
        </w:rPr>
        <w:t>时间：2023年3月9日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5、抽签</w:t>
      </w:r>
      <w:r>
        <w:rPr>
          <w:rFonts w:hint="eastAsia" w:ascii="仿宋_GB2312" w:hAnsi="仿宋_GB2312" w:eastAsia="仿宋_GB2312" w:cs="仿宋_GB2312"/>
          <w:sz w:val="32"/>
          <w:szCs w:val="32"/>
          <w:highlight w:val="none"/>
        </w:rPr>
        <w:t>地点：深圳市</w:t>
      </w:r>
      <w:r>
        <w:rPr>
          <w:rFonts w:hint="eastAsia" w:ascii="仿宋_GB2312" w:hAnsi="仿宋_GB2312" w:eastAsia="仿宋_GB2312" w:cs="仿宋_GB2312"/>
          <w:sz w:val="32"/>
          <w:szCs w:val="32"/>
          <w:highlight w:val="none"/>
          <w:lang w:val="en-US" w:eastAsia="zh-CN"/>
        </w:rPr>
        <w:t>绿化管理处506会议室</w:t>
      </w:r>
    </w:p>
    <w:p>
      <w:pPr>
        <w:pStyle w:val="2"/>
        <w:keepNext w:val="0"/>
        <w:keepLines w:val="0"/>
        <w:pageBreakBefore w:val="0"/>
        <w:kinsoku/>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抽签其他事宜：报名成功的供应商须在规定的时间内，准时到场，迟到者视为自动放弃;投标员须在现场签到时提供“抽签承诺书”、“企业法人证明”、“法人委托证明”等有效证明材料，三证缺一均视为自动放弃。</w:t>
      </w:r>
    </w:p>
    <w:p>
      <w:pPr>
        <w:pStyle w:val="2"/>
        <w:keepNext w:val="0"/>
        <w:keepLines w:val="0"/>
        <w:pageBreakBefore w:val="0"/>
        <w:numPr>
          <w:ilvl w:val="0"/>
          <w:numId w:val="2"/>
        </w:numPr>
        <w:kinsoku/>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中标方式：大号中标（</w:t>
      </w:r>
      <w:r>
        <w:rPr>
          <w:rFonts w:hint="eastAsia" w:ascii="仿宋_GB2312" w:hAnsi="仿宋_GB2312" w:eastAsia="仿宋_GB2312" w:cs="仿宋_GB2312"/>
          <w:sz w:val="32"/>
          <w:szCs w:val="32"/>
          <w:highlight w:val="none"/>
        </w:rPr>
        <w:t>抽签过程中如果有两家以上</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抽到同一最大号的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则由重号的供应商</w:t>
      </w:r>
      <w:r>
        <w:rPr>
          <w:rFonts w:hint="eastAsia" w:ascii="仿宋_GB2312" w:hAnsi="仿宋_GB2312" w:eastAsia="仿宋_GB2312" w:cs="仿宋_GB2312"/>
          <w:sz w:val="32"/>
          <w:szCs w:val="32"/>
          <w:highlight w:val="none"/>
        </w:rPr>
        <w:t>单位重新抽签确定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252525"/>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验收标准：符合国家相关规定。</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中标单位在中标后如果有违反《中华人民共和国建筑法》《建设工程施工现场管理规定》等工程建设相关法规等行为，如转包工程、违法分包、偷工减料、采用假冒伪劣产品等行为，一经招标方查实，采取废标处理，并将此事诉至深圳市行业上级主管部门及全国建筑市场监管公共服务平台，追究法律责任，并将该企业（单位）纳入违约黑名单。（注：</w:t>
      </w:r>
      <w:r>
        <w:rPr>
          <w:rFonts w:hint="eastAsia" w:ascii="仿宋_GB2312" w:hAnsi="仿宋_GB2312" w:eastAsia="仿宋_GB2312" w:cs="仿宋_GB2312"/>
          <w:sz w:val="32"/>
          <w:szCs w:val="32"/>
          <w:highlight w:val="none"/>
          <w:lang w:val="en-US" w:eastAsia="zh-CN"/>
        </w:rPr>
        <w:t>存在不良行为记录的供应商3</w:t>
      </w:r>
      <w:r>
        <w:rPr>
          <w:rFonts w:hint="eastAsia" w:ascii="仿宋_GB2312" w:hAnsi="仿宋_GB2312" w:eastAsia="仿宋_GB2312" w:cs="仿宋_GB2312"/>
          <w:sz w:val="32"/>
          <w:szCs w:val="32"/>
          <w:highlight w:val="none"/>
        </w:rPr>
        <w:t>年内不得再承接市城管和综合执法局建设工程项目）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由于</w:t>
      </w:r>
      <w:r>
        <w:rPr>
          <w:rFonts w:hint="eastAsia" w:ascii="仿宋_GB2312" w:hAnsi="仿宋_GB2312" w:eastAsia="仿宋_GB2312" w:cs="仿宋_GB2312"/>
          <w:sz w:val="32"/>
          <w:szCs w:val="32"/>
          <w:highlight w:val="none"/>
          <w:lang w:val="en-US" w:eastAsia="zh-CN"/>
        </w:rPr>
        <w:t>市绿化处停车位有限</w:t>
      </w:r>
      <w:r>
        <w:rPr>
          <w:rFonts w:hint="eastAsia" w:ascii="仿宋_GB2312" w:hAnsi="仿宋_GB2312" w:eastAsia="仿宋_GB2312" w:cs="仿宋_GB2312"/>
          <w:sz w:val="32"/>
          <w:szCs w:val="32"/>
          <w:highlight w:val="none"/>
        </w:rPr>
        <w:t>，请</w:t>
      </w:r>
      <w:r>
        <w:rPr>
          <w:rFonts w:hint="eastAsia" w:ascii="仿宋_GB2312" w:hAnsi="仿宋_GB2312" w:eastAsia="仿宋_GB2312" w:cs="仿宋_GB2312"/>
          <w:sz w:val="32"/>
          <w:szCs w:val="32"/>
          <w:highlight w:val="none"/>
          <w:lang w:val="en-US" w:eastAsia="zh-CN"/>
        </w:rPr>
        <w:t>通过报名的供应商</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highlight w:val="none"/>
          <w:lang w:val="en-US" w:eastAsia="zh-CN"/>
        </w:rPr>
        <w:t>选择绿色出行方式</w:t>
      </w:r>
      <w:r>
        <w:rPr>
          <w:rFonts w:hint="eastAsia" w:ascii="仿宋_GB2312" w:hAnsi="仿宋_GB2312" w:eastAsia="仿宋_GB2312" w:cs="仿宋_GB2312"/>
          <w:sz w:val="32"/>
          <w:szCs w:val="32"/>
          <w:highlight w:val="none"/>
        </w:rPr>
        <w:t>，预设好</w:t>
      </w:r>
      <w:r>
        <w:rPr>
          <w:rFonts w:hint="eastAsia" w:ascii="仿宋_GB2312" w:hAnsi="仿宋_GB2312" w:eastAsia="仿宋_GB2312" w:cs="仿宋_GB2312"/>
          <w:sz w:val="32"/>
          <w:szCs w:val="32"/>
          <w:highlight w:val="none"/>
          <w:lang w:val="en-US" w:eastAsia="zh-CN"/>
        </w:rPr>
        <w:t>到场</w:t>
      </w:r>
      <w:r>
        <w:rPr>
          <w:rFonts w:hint="eastAsia" w:ascii="仿宋_GB2312" w:hAnsi="仿宋_GB2312" w:eastAsia="仿宋_GB2312" w:cs="仿宋_GB2312"/>
          <w:sz w:val="32"/>
          <w:szCs w:val="32"/>
          <w:highlight w:val="none"/>
        </w:rPr>
        <w:t>抽签的时间，迟到不接受任何理由，直接取消抽签资格。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highlight w:val="none"/>
        </w:rPr>
        <w:t>　　</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bCs/>
          <w:sz w:val="44"/>
          <w:szCs w:val="44"/>
          <w:highlight w:val="none"/>
        </w:rPr>
      </w:pPr>
    </w:p>
    <w:p>
      <w:pPr>
        <w:keepNext w:val="0"/>
        <w:keepLines w:val="0"/>
        <w:pageBreakBefore w:val="0"/>
        <w:kinsoku/>
        <w:overflowPunct/>
        <w:topLinePunct w:val="0"/>
        <w:autoSpaceDE/>
        <w:autoSpaceDN/>
        <w:bidi w:val="0"/>
        <w:adjustRightInd/>
        <w:snapToGrid/>
        <w:spacing w:line="500" w:lineRule="exact"/>
        <w:jc w:val="center"/>
        <w:textAlignment w:val="auto"/>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承诺书</w:t>
      </w:r>
    </w:p>
    <w:p>
      <w:pPr>
        <w:keepNext w:val="0"/>
        <w:keepLines w:val="0"/>
        <w:pageBreakBefore w:val="0"/>
        <w:kinsoku/>
        <w:overflowPunct/>
        <w:topLinePunct w:val="0"/>
        <w:autoSpaceDE/>
        <w:autoSpaceDN/>
        <w:bidi w:val="0"/>
        <w:adjustRightInd/>
        <w:snapToGrid/>
        <w:spacing w:line="500" w:lineRule="exact"/>
        <w:ind w:firstLine="420" w:firstLineChars="20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iCs/>
          <w:sz w:val="32"/>
          <w:szCs w:val="32"/>
          <w:highlight w:val="none"/>
          <w:u w:val="singl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iCs/>
          <w:sz w:val="32"/>
          <w:szCs w:val="32"/>
          <w:highlight w:val="none"/>
          <w:u w:val="single"/>
          <w:lang w:val="en-US" w:eastAsia="zh-CN"/>
        </w:rPr>
        <w:t>深圳市绿化管理处</w:t>
      </w:r>
      <w:r>
        <w:rPr>
          <w:rFonts w:hint="eastAsia" w:ascii="仿宋_GB2312" w:hAnsi="仿宋_GB2312" w:eastAsia="仿宋_GB2312" w:cs="仿宋_GB2312"/>
          <w:i/>
          <w:iCs/>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我公司已详细阅读了</w:t>
      </w:r>
      <w:r>
        <w:rPr>
          <w:rFonts w:hint="eastAsia" w:ascii="仿宋_GB2312" w:hAnsi="仿宋_GB2312" w:eastAsia="仿宋_GB2312" w:cs="仿宋_GB2312"/>
          <w:b/>
          <w:kern w:val="0"/>
          <w:sz w:val="32"/>
          <w:szCs w:val="32"/>
          <w:highlight w:val="none"/>
          <w:u w:val="single"/>
          <w:lang w:val="en-US" w:eastAsia="zh-CN"/>
        </w:rPr>
        <w:t>深圳市绿化管理处2023年办公楼及宿舍零星修缮项目</w:t>
      </w:r>
      <w:r>
        <w:rPr>
          <w:rFonts w:hint="eastAsia" w:ascii="仿宋_GB2312" w:hAnsi="仿宋_GB2312" w:eastAsia="仿宋_GB2312" w:cs="仿宋_GB2312"/>
          <w:sz w:val="32"/>
          <w:szCs w:val="32"/>
          <w:highlight w:val="none"/>
        </w:rPr>
        <w:t>工程项目招标文件的要求，中标签订合同我公司将严格按照国家、省、市制定的工程建设相关规定执行，保质保量按要求完成工程项目。同时，在此郑重承诺：承接</w:t>
      </w:r>
      <w:r>
        <w:rPr>
          <w:rFonts w:hint="eastAsia" w:ascii="仿宋_GB2312" w:hAnsi="仿宋_GB2312" w:eastAsia="仿宋_GB2312" w:cs="仿宋_GB2312"/>
          <w:b/>
          <w:kern w:val="0"/>
          <w:sz w:val="32"/>
          <w:szCs w:val="32"/>
          <w:highlight w:val="none"/>
          <w:u w:val="single"/>
          <w:lang w:val="en-US" w:eastAsia="zh-CN"/>
        </w:rPr>
        <w:t>深圳市绿化管理处2023年办公楼及宿舍零星修缮项目</w:t>
      </w:r>
      <w:r>
        <w:rPr>
          <w:rFonts w:hint="eastAsia" w:ascii="仿宋_GB2312" w:hAnsi="仿宋_GB2312" w:eastAsia="仿宋_GB2312" w:cs="仿宋_GB2312"/>
          <w:sz w:val="32"/>
          <w:szCs w:val="32"/>
          <w:highlight w:val="none"/>
        </w:rPr>
        <w:t>工程项目保证不挂靠、不转包，按投标文件、合同要求派驻项目经理、监理人员等，做到廉洁自律，不行贿，不送礼，不请吃，执行深圳市城市管理和综合执法局制定的履约评价办法和自行采购办法，一旦违约愿接受深圳市城市管理和综合执法局处罚或通报深圳建设征信网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val="0"/>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法定代表人签字或签章：         </w:t>
      </w:r>
    </w:p>
    <w:p>
      <w:pPr>
        <w:keepNext w:val="0"/>
        <w:keepLines w:val="0"/>
        <w:pageBreakBefore w:val="0"/>
        <w:kinsoku/>
        <w:wordWrap w:val="0"/>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（盖公章）          </w:t>
      </w:r>
    </w:p>
    <w:p>
      <w:pPr>
        <w:keepNext w:val="0"/>
        <w:keepLines w:val="0"/>
        <w:pageBreakBefore w:val="0"/>
        <w:kinsoku/>
        <w:wordWrap w:val="0"/>
        <w:overflowPunct/>
        <w:topLinePunct w:val="0"/>
        <w:autoSpaceDE/>
        <w:autoSpaceDN/>
        <w:bidi w:val="0"/>
        <w:adjustRightInd/>
        <w:snapToGrid/>
        <w:spacing w:line="500" w:lineRule="exact"/>
        <w:ind w:right="640"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 期：    年   月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sectPr>
          <w:pgSz w:w="11906" w:h="16838"/>
          <w:pgMar w:top="1440" w:right="1800" w:bottom="1440" w:left="1800" w:header="851" w:footer="992" w:gutter="0"/>
          <w:pgNumType w:fmt="decimal"/>
          <w:cols w:space="425" w:num="1"/>
          <w:docGrid w:type="lines" w:linePitch="312" w:charSpace="0"/>
        </w:sectPr>
      </w:pPr>
    </w:p>
    <w:p>
      <w:pPr>
        <w:pStyle w:val="5"/>
        <w:keepNext w:val="0"/>
        <w:keepLines w:val="0"/>
        <w:pageBreakBefore w:val="0"/>
        <w:kinsoku/>
        <w:overflowPunct/>
        <w:topLinePunct w:val="0"/>
        <w:autoSpaceDE/>
        <w:autoSpaceDN/>
        <w:bidi w:val="0"/>
        <w:adjustRightInd/>
        <w:snapToGrid/>
        <w:spacing w:line="500" w:lineRule="exact"/>
        <w:ind w:firstLine="643" w:firstLineChars="200"/>
        <w:jc w:val="center"/>
        <w:textAlignment w:val="auto"/>
        <w:rPr>
          <w:rFonts w:hAnsi="宋体" w:eastAsia="宋体"/>
          <w:b/>
          <w:sz w:val="32"/>
          <w:szCs w:val="32"/>
          <w:highlight w:val="none"/>
        </w:rPr>
      </w:pPr>
      <w:r>
        <w:rPr>
          <w:rFonts w:hint="eastAsia" w:hAnsi="宋体" w:eastAsia="宋体"/>
          <w:b/>
          <w:sz w:val="32"/>
          <w:szCs w:val="32"/>
          <w:highlight w:val="none"/>
          <w:lang w:val="en-US" w:eastAsia="zh-CN"/>
        </w:rPr>
        <w:t>深圳市绿化管理处</w:t>
      </w:r>
      <w:r>
        <w:rPr>
          <w:rFonts w:hint="eastAsia" w:hAnsi="宋体" w:eastAsia="宋体"/>
          <w:b/>
          <w:sz w:val="32"/>
          <w:szCs w:val="32"/>
          <w:highlight w:val="none"/>
        </w:rPr>
        <w:t>抽签承诺书</w:t>
      </w:r>
    </w:p>
    <w:p>
      <w:pPr>
        <w:pStyle w:val="5"/>
        <w:keepNext w:val="0"/>
        <w:keepLines w:val="0"/>
        <w:pageBreakBefore w:val="0"/>
        <w:kinsoku/>
        <w:overflowPunct/>
        <w:topLinePunct w:val="0"/>
        <w:autoSpaceDE/>
        <w:autoSpaceDN/>
        <w:bidi w:val="0"/>
        <w:adjustRightInd/>
        <w:snapToGrid/>
        <w:spacing w:line="500" w:lineRule="exact"/>
        <w:ind w:firstLine="480" w:firstLineChars="200"/>
        <w:textAlignment w:val="auto"/>
        <w:rPr>
          <w:rFonts w:hAnsi="宋体" w:eastAsia="宋体"/>
          <w:bCs/>
          <w:sz w:val="24"/>
          <w:szCs w:val="24"/>
          <w:highlight w:val="none"/>
        </w:rPr>
      </w:pPr>
    </w:p>
    <w:p>
      <w:pPr>
        <w:pStyle w:val="5"/>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Cs/>
          <w:sz w:val="32"/>
          <w:szCs w:val="32"/>
          <w:highlight w:val="none"/>
          <w:u w:val="single"/>
        </w:rPr>
      </w:pPr>
      <w:r>
        <w:rPr>
          <w:rFonts w:hint="eastAsia" w:ascii="仿宋_GB2312" w:hAnsi="仿宋_GB2312" w:eastAsia="仿宋_GB2312" w:cs="仿宋_GB2312"/>
          <w:bCs/>
          <w:sz w:val="32"/>
          <w:szCs w:val="32"/>
          <w:highlight w:val="none"/>
        </w:rPr>
        <w:t>致:</w:t>
      </w:r>
      <w:r>
        <w:rPr>
          <w:rFonts w:hint="eastAsia" w:ascii="仿宋_GB2312" w:hAnsi="仿宋_GB2312" w:eastAsia="仿宋_GB2312" w:cs="仿宋_GB2312"/>
          <w:bCs/>
          <w:sz w:val="32"/>
          <w:szCs w:val="32"/>
          <w:highlight w:val="none"/>
          <w:u w:val="single"/>
        </w:rPr>
        <w:t>深圳市</w:t>
      </w:r>
      <w:r>
        <w:rPr>
          <w:rFonts w:hint="eastAsia" w:ascii="仿宋_GB2312" w:hAnsi="仿宋_GB2312" w:eastAsia="仿宋_GB2312" w:cs="仿宋_GB2312"/>
          <w:bCs/>
          <w:sz w:val="32"/>
          <w:szCs w:val="32"/>
          <w:highlight w:val="none"/>
          <w:u w:val="single"/>
          <w:lang w:val="en-US" w:eastAsia="zh-CN"/>
        </w:rPr>
        <w:t>绿化</w:t>
      </w:r>
      <w:r>
        <w:rPr>
          <w:rFonts w:hint="eastAsia" w:ascii="仿宋_GB2312" w:hAnsi="仿宋_GB2312" w:eastAsia="仿宋_GB2312" w:cs="仿宋_GB2312"/>
          <w:bCs/>
          <w:sz w:val="32"/>
          <w:szCs w:val="32"/>
          <w:highlight w:val="none"/>
          <w:u w:val="single"/>
        </w:rPr>
        <w:t>管理处</w:t>
      </w:r>
    </w:p>
    <w:p>
      <w:pPr>
        <w:pStyle w:val="5"/>
        <w:keepNext w:val="0"/>
        <w:keepLines w:val="0"/>
        <w:pageBreakBefore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我方自愿参与贵方举行的</w:t>
      </w:r>
      <w:r>
        <w:rPr>
          <w:rFonts w:hint="eastAsia" w:ascii="仿宋_GB2312" w:hAnsi="仿宋_GB2312" w:eastAsia="仿宋_GB2312" w:cs="仿宋_GB2312"/>
          <w:b/>
          <w:kern w:val="0"/>
          <w:sz w:val="32"/>
          <w:szCs w:val="32"/>
          <w:highlight w:val="none"/>
          <w:u w:val="single"/>
          <w:lang w:val="en-US" w:eastAsia="zh-CN"/>
        </w:rPr>
        <w:t>深圳市绿化管理处2023年办公楼及宿舍零星修缮项目</w:t>
      </w:r>
      <w:r>
        <w:rPr>
          <w:rFonts w:hint="eastAsia" w:ascii="仿宋_GB2312" w:hAnsi="仿宋_GB2312" w:eastAsia="仿宋_GB2312" w:cs="仿宋_GB2312"/>
          <w:bCs/>
          <w:sz w:val="32"/>
          <w:szCs w:val="32"/>
          <w:highlight w:val="none"/>
        </w:rPr>
        <w:t>的抽签。我方已明确贵方拟委托内容，一旦由我方中标，我方同意按以下要求，签订服务合同。</w:t>
      </w:r>
    </w:p>
    <w:p>
      <w:pPr>
        <w:pStyle w:val="5"/>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1、委托内容</w:t>
      </w:r>
    </w:p>
    <w:p>
      <w:pPr>
        <w:pStyle w:val="5"/>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highlight w:val="none"/>
          <w:u w:val="single"/>
        </w:rPr>
      </w:pPr>
      <w:r>
        <w:rPr>
          <w:rFonts w:hint="eastAsia" w:ascii="仿宋_GB2312" w:hAnsi="仿宋_GB2312" w:eastAsia="仿宋_GB2312" w:cs="仿宋_GB2312"/>
          <w:bCs/>
          <w:sz w:val="32"/>
          <w:szCs w:val="32"/>
          <w:highlight w:val="none"/>
          <w:u w:val="single"/>
        </w:rPr>
        <w:t>本项目内容为</w:t>
      </w:r>
      <w:r>
        <w:rPr>
          <w:rFonts w:hint="eastAsia" w:ascii="仿宋_GB2312" w:hAnsi="仿宋_GB2312" w:eastAsia="仿宋_GB2312" w:cs="仿宋_GB2312"/>
          <w:bCs/>
          <w:sz w:val="32"/>
          <w:szCs w:val="32"/>
          <w:highlight w:val="none"/>
          <w:u w:val="single"/>
          <w:lang w:val="en-US" w:eastAsia="zh-CN"/>
        </w:rPr>
        <w:t>绿化处办公楼、周转房及宿舍等零星修缮，主要为维护维修、墙体粉刷、防漏水、水电及物业安全隐患整治等</w:t>
      </w:r>
      <w:r>
        <w:rPr>
          <w:rFonts w:hint="eastAsia" w:ascii="仿宋_GB2312" w:hAnsi="仿宋_GB2312" w:eastAsia="仿宋_GB2312" w:cs="仿宋_GB2312"/>
          <w:bCs/>
          <w:sz w:val="32"/>
          <w:szCs w:val="32"/>
          <w:highlight w:val="none"/>
          <w:u w:val="single"/>
        </w:rPr>
        <w:t xml:space="preserve">相关工作。因具体工作存在未知因素，做好施工合同及施工组织计划方案、资料整理、现场组织、材料采购、结算资料审核等工作。注意安全文明施工。 </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2、费用计取</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highlight w:val="none"/>
          <w:u w:val="single"/>
          <w:lang w:val="en-US" w:eastAsia="zh-CN"/>
        </w:rPr>
      </w:pPr>
      <w:r>
        <w:rPr>
          <w:rFonts w:hint="eastAsia" w:ascii="仿宋_GB2312" w:hAnsi="仿宋_GB2312" w:eastAsia="仿宋_GB2312" w:cs="仿宋_GB2312"/>
          <w:kern w:val="0"/>
          <w:sz w:val="32"/>
          <w:szCs w:val="32"/>
          <w:highlight w:val="none"/>
          <w:u w:val="single"/>
        </w:rPr>
        <w:t>最终工程结算金额不能超过</w:t>
      </w:r>
      <w:r>
        <w:rPr>
          <w:rFonts w:hint="eastAsia" w:ascii="仿宋_GB2312" w:hAnsi="仿宋_GB2312" w:eastAsia="仿宋_GB2312" w:cs="仿宋_GB2312"/>
          <w:kern w:val="0"/>
          <w:sz w:val="32"/>
          <w:szCs w:val="32"/>
          <w:highlight w:val="none"/>
          <w:u w:val="single"/>
          <w:lang w:val="en-US" w:eastAsia="zh-CN"/>
        </w:rPr>
        <w:t>40</w:t>
      </w:r>
      <w:r>
        <w:rPr>
          <w:rFonts w:hint="eastAsia" w:ascii="仿宋_GB2312" w:hAnsi="仿宋_GB2312" w:eastAsia="仿宋_GB2312" w:cs="仿宋_GB2312"/>
          <w:kern w:val="0"/>
          <w:sz w:val="32"/>
          <w:szCs w:val="32"/>
          <w:highlight w:val="none"/>
          <w:u w:val="single"/>
        </w:rPr>
        <w:t>万元，</w:t>
      </w:r>
      <w:r>
        <w:rPr>
          <w:rFonts w:hint="eastAsia" w:ascii="仿宋_GB2312" w:hAnsi="仿宋_GB2312" w:eastAsia="仿宋_GB2312" w:cs="仿宋_GB2312"/>
          <w:kern w:val="0"/>
          <w:sz w:val="32"/>
          <w:szCs w:val="32"/>
          <w:highlight w:val="none"/>
          <w:u w:val="single"/>
          <w:lang w:val="en-US" w:eastAsia="zh-CN"/>
        </w:rPr>
        <w:t>每个子项需先报预算，经第三方预审后，根据预审金额支付预付款30%，每个子项过程资料和竣工资料等工程相关资料必须齐备完整，子项按实际施工的工程量做好结算资料，进度款可支付至子项预审金额的75%，最终造价结算送市城市管理和综合执法局审计。</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3、一旦中标，立即</w:t>
      </w:r>
      <w:r>
        <w:rPr>
          <w:rFonts w:hint="eastAsia" w:ascii="仿宋_GB2312" w:hAnsi="仿宋_GB2312" w:eastAsia="仿宋_GB2312" w:cs="仿宋_GB2312"/>
          <w:bCs/>
          <w:sz w:val="32"/>
          <w:szCs w:val="32"/>
          <w:highlight w:val="none"/>
          <w:lang w:val="en-US" w:eastAsia="zh-CN"/>
        </w:rPr>
        <w:t>开展</w:t>
      </w:r>
      <w:r>
        <w:rPr>
          <w:rFonts w:hint="eastAsia" w:ascii="仿宋_GB2312" w:hAnsi="仿宋_GB2312" w:eastAsia="仿宋_GB2312" w:cs="仿宋_GB2312"/>
          <w:bCs/>
          <w:sz w:val="32"/>
          <w:szCs w:val="32"/>
          <w:highlight w:val="none"/>
        </w:rPr>
        <w:t>相关工作，按照招标人的要求，高效优质完成合同内容。开展</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4、其他：</w:t>
      </w:r>
      <w:r>
        <w:rPr>
          <w:rFonts w:hint="eastAsia" w:ascii="仿宋_GB2312" w:hAnsi="仿宋_GB2312" w:eastAsia="仿宋_GB2312" w:cs="仿宋_GB2312"/>
          <w:bCs/>
          <w:sz w:val="32"/>
          <w:szCs w:val="32"/>
          <w:highlight w:val="none"/>
          <w:u w:val="single"/>
        </w:rPr>
        <w:t>由</w:t>
      </w:r>
      <w:r>
        <w:rPr>
          <w:rFonts w:hint="eastAsia" w:ascii="仿宋_GB2312" w:hAnsi="仿宋_GB2312" w:eastAsia="仿宋_GB2312" w:cs="仿宋_GB2312"/>
          <w:bCs/>
          <w:sz w:val="32"/>
          <w:szCs w:val="32"/>
          <w:highlight w:val="none"/>
          <w:u w:val="single"/>
          <w:lang w:val="en-US" w:eastAsia="zh-CN"/>
        </w:rPr>
        <w:t>深圳市绿化管理处</w:t>
      </w:r>
      <w:r>
        <w:rPr>
          <w:rFonts w:hint="eastAsia" w:ascii="仿宋_GB2312" w:hAnsi="仿宋_GB2312" w:eastAsia="仿宋_GB2312" w:cs="仿宋_GB2312"/>
          <w:bCs/>
          <w:sz w:val="32"/>
          <w:szCs w:val="32"/>
          <w:highlight w:val="none"/>
          <w:u w:val="single"/>
        </w:rPr>
        <w:t>组织公开抽签，我方确认抽签结果</w:t>
      </w:r>
      <w:r>
        <w:rPr>
          <w:rFonts w:hint="eastAsia" w:ascii="仿宋_GB2312" w:hAnsi="仿宋_GB2312" w:eastAsia="仿宋_GB2312" w:cs="仿宋_GB2312"/>
          <w:bCs/>
          <w:sz w:val="32"/>
          <w:szCs w:val="32"/>
          <w:highlight w:val="none"/>
        </w:rPr>
        <w:t>。</w:t>
      </w:r>
    </w:p>
    <w:p>
      <w:pPr>
        <w:keepNext w:val="0"/>
        <w:keepLines w:val="0"/>
        <w:pageBreakBefore w:val="0"/>
        <w:kinsoku/>
        <w:overflowPunct/>
        <w:topLinePunct w:val="0"/>
        <w:autoSpaceDE/>
        <w:autoSpaceDN/>
        <w:bidi w:val="0"/>
        <w:adjustRightInd/>
        <w:snapToGrid/>
        <w:spacing w:line="500" w:lineRule="exact"/>
        <w:ind w:right="480" w:firstLine="640" w:firstLineChars="200"/>
        <w:jc w:val="right"/>
        <w:textAlignment w:val="auto"/>
        <w:rPr>
          <w:rFonts w:hint="eastAsia" w:ascii="仿宋_GB2312" w:hAnsi="仿宋_GB2312" w:eastAsia="仿宋_GB2312" w:cs="仿宋_GB2312"/>
          <w:bCs/>
          <w:sz w:val="32"/>
          <w:szCs w:val="32"/>
          <w:highlight w:val="none"/>
        </w:rPr>
      </w:pPr>
    </w:p>
    <w:p>
      <w:pPr>
        <w:keepNext w:val="0"/>
        <w:keepLines w:val="0"/>
        <w:pageBreakBefore w:val="0"/>
        <w:kinsoku/>
        <w:overflowPunct/>
        <w:topLinePunct w:val="0"/>
        <w:autoSpaceDE/>
        <w:autoSpaceDN/>
        <w:bidi w:val="0"/>
        <w:adjustRightInd/>
        <w:snapToGrid/>
        <w:spacing w:line="500" w:lineRule="exact"/>
        <w:ind w:right="480" w:firstLine="640" w:firstLineChars="200"/>
        <w:jc w:val="right"/>
        <w:textAlignment w:val="auto"/>
        <w:rPr>
          <w:rFonts w:hint="eastAsia" w:ascii="仿宋_GB2312" w:hAnsi="仿宋_GB2312" w:eastAsia="仿宋_GB2312" w:cs="仿宋_GB2312"/>
          <w:bCs/>
          <w:sz w:val="32"/>
          <w:szCs w:val="32"/>
          <w:highlight w:val="none"/>
        </w:rPr>
      </w:pPr>
    </w:p>
    <w:p>
      <w:pPr>
        <w:keepNext w:val="0"/>
        <w:keepLines w:val="0"/>
        <w:pageBreakBefore w:val="0"/>
        <w:kinsoku/>
        <w:wordWrap w:val="0"/>
        <w:overflowPunct/>
        <w:topLinePunct w:val="0"/>
        <w:autoSpaceDE/>
        <w:autoSpaceDN/>
        <w:bidi w:val="0"/>
        <w:adjustRightInd/>
        <w:snapToGrid/>
        <w:spacing w:line="500" w:lineRule="exact"/>
        <w:ind w:right="480" w:firstLine="640" w:firstLineChars="200"/>
        <w:jc w:val="righ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承诺人（法人签字或签章）（盖章）：          </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日  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0060"/>
    <w:multiLevelType w:val="singleLevel"/>
    <w:tmpl w:val="B7F70060"/>
    <w:lvl w:ilvl="0" w:tentative="0">
      <w:start w:val="6"/>
      <w:numFmt w:val="decimal"/>
      <w:suff w:val="nothing"/>
      <w:lvlText w:val="%1、"/>
      <w:lvlJc w:val="left"/>
    </w:lvl>
  </w:abstractNum>
  <w:abstractNum w:abstractNumId="1">
    <w:nsid w:val="DBA000A3"/>
    <w:multiLevelType w:val="singleLevel"/>
    <w:tmpl w:val="DBA000A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66CD"/>
    <w:rsid w:val="06C90158"/>
    <w:rsid w:val="0B8B2DF1"/>
    <w:rsid w:val="0D192715"/>
    <w:rsid w:val="0DB130FD"/>
    <w:rsid w:val="0DFE7031"/>
    <w:rsid w:val="119E1AFD"/>
    <w:rsid w:val="131A60BB"/>
    <w:rsid w:val="13E878E0"/>
    <w:rsid w:val="14724C16"/>
    <w:rsid w:val="17C7165A"/>
    <w:rsid w:val="19BD7FE2"/>
    <w:rsid w:val="1F1F3963"/>
    <w:rsid w:val="1F832185"/>
    <w:rsid w:val="217923C7"/>
    <w:rsid w:val="27197C72"/>
    <w:rsid w:val="2CCB29D0"/>
    <w:rsid w:val="2D044A1A"/>
    <w:rsid w:val="32650CD3"/>
    <w:rsid w:val="34B93315"/>
    <w:rsid w:val="38B41586"/>
    <w:rsid w:val="3AE55D6A"/>
    <w:rsid w:val="3EC03F57"/>
    <w:rsid w:val="46390563"/>
    <w:rsid w:val="469978AD"/>
    <w:rsid w:val="473C57A2"/>
    <w:rsid w:val="49922E08"/>
    <w:rsid w:val="4D604FCF"/>
    <w:rsid w:val="4F0D5DFB"/>
    <w:rsid w:val="4F5B0686"/>
    <w:rsid w:val="56BC5F26"/>
    <w:rsid w:val="592A3898"/>
    <w:rsid w:val="5B936B70"/>
    <w:rsid w:val="5FA168E1"/>
    <w:rsid w:val="6064283D"/>
    <w:rsid w:val="6682468C"/>
    <w:rsid w:val="684C059F"/>
    <w:rsid w:val="69FF4196"/>
    <w:rsid w:val="7AE7055F"/>
    <w:rsid w:val="7D5222F9"/>
    <w:rsid w:val="7E51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4">
    <w:name w:val="Body Text"/>
    <w:basedOn w:val="1"/>
    <w:next w:val="1"/>
    <w:qFormat/>
    <w:uiPriority w:val="99"/>
    <w:pPr>
      <w:spacing w:line="360" w:lineRule="auto"/>
    </w:pPr>
    <w:rPr>
      <w:rFonts w:ascii="Times New Roman" w:hAnsi="Times New Roman"/>
      <w:b/>
      <w:bCs/>
      <w:sz w:val="24"/>
    </w:rPr>
  </w:style>
  <w:style w:type="paragraph" w:styleId="5">
    <w:name w:val="Plain Text"/>
    <w:basedOn w:val="1"/>
    <w:qFormat/>
    <w:uiPriority w:val="0"/>
    <w:rPr>
      <w:rFonts w:ascii="宋体" w:hAnsi="Courier New" w:cs="Courier New" w:eastAsiaTheme="minorEastAsia"/>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2021-12-20T02:43:00Z</dcterms:created>
  <dc:creator>郭婵君</dc:creator>
  <cp:lastModifiedBy>abc</cp:lastModifiedBy>
  <dcterms:modified xsi:type="dcterms:W3CDTF">2023-02-23T06:52:30Z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A4B92423A3C045D3B6F75499B56CEE04</vt:lpwstr>
  </property>
</Properties>
</file>